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9"/>
        <w:gridCol w:w="1985"/>
        <w:gridCol w:w="1664"/>
      </w:tblGrid>
      <w:tr w:rsidR="00FB42CE" w:rsidRPr="009548CF" w:rsidTr="00096AE6">
        <w:tc>
          <w:tcPr>
            <w:tcW w:w="4390" w:type="dxa"/>
          </w:tcPr>
          <w:p w:rsidR="00FB42CE" w:rsidRPr="009548CF" w:rsidRDefault="00356488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М</w:t>
            </w:r>
            <w:r w:rsidR="00FB42CE"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еры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, которые могут</w:t>
            </w:r>
            <w:r w:rsidR="00FB42CE"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 xml:space="preserve"> принима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ть органы исполнительной власти после</w:t>
            </w:r>
            <w:r w:rsidR="008C4CFC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 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введения четырех уровней реагирования на</w:t>
            </w:r>
            <w:r w:rsidR="003B568C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 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территории РФ</w:t>
            </w:r>
          </w:p>
        </w:tc>
        <w:tc>
          <w:tcPr>
            <w:tcW w:w="2268" w:type="dxa"/>
          </w:tcPr>
          <w:p w:rsidR="004D157F" w:rsidRDefault="00FB42CE" w:rsidP="002C655D">
            <w:pP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Ма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 xml:space="preserve">ксимальный уровень реагирования, </w:t>
            </w: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военно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е</w:t>
            </w:r>
          </w:p>
          <w:p w:rsidR="00FB42CE" w:rsidRPr="00FB42CE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(ДНР, ЛНР, Запорожская и Херсонская област</w:t>
            </w:r>
            <w:r w:rsidR="00356488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и</w:t>
            </w: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)</w:t>
            </w:r>
          </w:p>
        </w:tc>
        <w:tc>
          <w:tcPr>
            <w:tcW w:w="2409" w:type="dxa"/>
          </w:tcPr>
          <w:p w:rsidR="004D157F" w:rsidRPr="004D157F" w:rsidRDefault="00FB42CE" w:rsidP="00FB42CE">
            <w:pP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Средний уровень реагирования</w:t>
            </w:r>
            <w: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FB42CE" w:rsidRPr="009548CF" w:rsidRDefault="00FB42CE" w:rsidP="00FB42CE">
            <w:pP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</w:pP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(</w:t>
            </w:r>
            <w:r w:rsidRPr="00096AE6">
              <w:rPr>
                <w:rFonts w:ascii="Times New Roman" w:hAnsi="Times New Roman" w:cs="Times New Roman"/>
                <w:color w:val="020C22"/>
                <w:szCs w:val="24"/>
              </w:rPr>
              <w:t>Республика Крым, Севастополь, Краснодарский край, Белгородская, Брянская, Воронежская, Курская</w:t>
            </w:r>
            <w:r w:rsidR="00356488">
              <w:rPr>
                <w:rFonts w:ascii="Times New Roman" w:hAnsi="Times New Roman" w:cs="Times New Roman"/>
                <w:color w:val="020C22"/>
                <w:szCs w:val="24"/>
              </w:rPr>
              <w:t xml:space="preserve"> и</w:t>
            </w:r>
            <w:r w:rsidRPr="00356488">
              <w:rPr>
                <w:rFonts w:ascii="Times New Roman" w:hAnsi="Times New Roman" w:cs="Times New Roman"/>
                <w:color w:val="020C22"/>
              </w:rPr>
              <w:t xml:space="preserve"> Ростовская области)</w:t>
            </w:r>
          </w:p>
        </w:tc>
        <w:tc>
          <w:tcPr>
            <w:tcW w:w="1985" w:type="dxa"/>
          </w:tcPr>
          <w:p w:rsidR="004D157F" w:rsidRDefault="00FB42CE" w:rsidP="002C655D">
            <w:pP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Уровень повышенной готовности</w:t>
            </w:r>
          </w:p>
          <w:p w:rsidR="00FB42CE" w:rsidRPr="00096AE6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(ЦФО</w:t>
            </w:r>
            <w:r w:rsidR="00356488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 xml:space="preserve"> и </w:t>
            </w:r>
            <w:r w:rsidR="00356488"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ЮФО</w:t>
            </w: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)</w:t>
            </w:r>
          </w:p>
        </w:tc>
        <w:tc>
          <w:tcPr>
            <w:tcW w:w="1664" w:type="dxa"/>
          </w:tcPr>
          <w:p w:rsidR="004D157F" w:rsidRPr="004D157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  <w:t>Уровень базовой готовности</w:t>
            </w: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 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</w:rPr>
            </w:pP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(</w:t>
            </w:r>
            <w:r w:rsidR="00356488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о</w:t>
            </w:r>
            <w:r w:rsidRPr="00096AE6">
              <w:rPr>
                <w:rFonts w:ascii="Times New Roman" w:hAnsi="Times New Roman" w:cs="Times New Roman"/>
                <w:color w:val="020C22"/>
                <w:szCs w:val="24"/>
                <w:shd w:val="clear" w:color="auto" w:fill="FEFEFE"/>
              </w:rPr>
              <w:t>стальные субъекты РФ)</w:t>
            </w:r>
          </w:p>
        </w:tc>
      </w:tr>
      <w:tr w:rsidR="00FB42CE" w:rsidRPr="009548CF" w:rsidTr="00096AE6">
        <w:tc>
          <w:tcPr>
            <w:tcW w:w="4390" w:type="dxa"/>
          </w:tcPr>
          <w:p w:rsidR="00FB42CE" w:rsidRPr="00477103" w:rsidRDefault="00263C28" w:rsidP="005D2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42CE" w:rsidRPr="004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производства продукции (выполнения работ, оказания услуг) для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4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нужд, обеспечения Вооруженных Сил РФ, других войск, воинских формирований и органов, специальных формирований, создаваемых на военное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42CE" w:rsidRPr="004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нужд населения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5D28EA">
            <w:pPr>
              <w:pStyle w:val="a4"/>
              <w:shd w:val="clear" w:color="auto" w:fill="FEFEFE"/>
              <w:spacing w:before="0" w:beforeAutospacing="0" w:after="0" w:afterAutospacing="0"/>
              <w:ind w:right="-1"/>
              <w:rPr>
                <w:color w:val="020C22"/>
              </w:rPr>
            </w:pPr>
            <w:r>
              <w:rPr>
                <w:color w:val="020C22"/>
              </w:rPr>
              <w:t>У</w:t>
            </w:r>
            <w:r w:rsidR="00FB42CE" w:rsidRPr="009548CF">
              <w:rPr>
                <w:color w:val="020C22"/>
              </w:rPr>
              <w:t>силение охраны общественного порядка и обеспечения общественной безопасности, охраны военных, важных государственных и специальных объектов, объектов, обеспечивающих жизнедеятельность населения, функционирование транспорта, коммуникаций и связи, объектов энергетики, а также объектов, представляющих повышенную опасность для жизни и здоровья людей и</w:t>
            </w:r>
            <w:r>
              <w:rPr>
                <w:color w:val="020C22"/>
              </w:rPr>
              <w:t> для окружающей природной среды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096AE6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</w:t>
            </w:r>
            <w:r w:rsidR="00FB42CE" w:rsidRPr="009548CF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ведение особого режима работы объектов, обеспечивающих </w:t>
            </w:r>
            <w:r w:rsidR="00096AE6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работу</w:t>
            </w:r>
            <w:r w:rsidR="00FB42CE" w:rsidRPr="009548CF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транспорта, коммуникаций и связи, объектов энергетики, а также объектов, </w:t>
            </w:r>
            <w:r w:rsidR="00FB42CE" w:rsidRPr="009548CF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lastRenderedPageBreak/>
              <w:t>представляющих повышенную опасность для жизни и здоровья людей и для окружающей природной среды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 xml:space="preserve"> 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вакуация объектов хозяйственного,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культурного назначения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096AE6" w:rsidRDefault="00263C28" w:rsidP="005D28EA">
            <w:pPr>
              <w:pStyle w:val="a4"/>
              <w:shd w:val="clear" w:color="auto" w:fill="FEFEFE"/>
              <w:spacing w:before="0" w:beforeAutospacing="0" w:after="0" w:afterAutospacing="0"/>
              <w:ind w:right="-1"/>
              <w:rPr>
                <w:color w:val="020C22"/>
              </w:rPr>
            </w:pPr>
            <w:r>
              <w:rPr>
                <w:color w:val="020C22"/>
              </w:rPr>
              <w:t>В</w:t>
            </w:r>
            <w:r w:rsidR="00FB42CE" w:rsidRPr="009548CF">
              <w:rPr>
                <w:color w:val="020C22"/>
              </w:rPr>
              <w:t xml:space="preserve">ременное отселение жителей в безопасные районы с обязательным предоставлением </w:t>
            </w:r>
            <w:r w:rsidR="005D28EA">
              <w:rPr>
                <w:color w:val="020C22"/>
              </w:rPr>
              <w:t>им</w:t>
            </w:r>
            <w:r w:rsidR="00FB42CE" w:rsidRPr="009548CF">
              <w:rPr>
                <w:color w:val="020C22"/>
              </w:rPr>
              <w:t xml:space="preserve"> стационарны</w:t>
            </w:r>
            <w:r>
              <w:rPr>
                <w:color w:val="020C22"/>
              </w:rPr>
              <w:t>х или</w:t>
            </w:r>
            <w:r w:rsidR="003B568C">
              <w:rPr>
                <w:color w:val="020C22"/>
              </w:rPr>
              <w:t> </w:t>
            </w:r>
            <w:r>
              <w:rPr>
                <w:color w:val="020C22"/>
              </w:rPr>
              <w:t>временных жилых помещений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5D28EA">
            <w:pPr>
              <w:pStyle w:val="a4"/>
              <w:shd w:val="clear" w:color="auto" w:fill="FEFEFE"/>
              <w:spacing w:before="0" w:beforeAutospacing="0" w:after="0" w:afterAutospacing="0"/>
              <w:ind w:right="-1"/>
              <w:rPr>
                <w:color w:val="020C22"/>
                <w:shd w:val="clear" w:color="auto" w:fill="FEFEFE"/>
              </w:rPr>
            </w:pPr>
            <w:r>
              <w:rPr>
                <w:color w:val="020C22"/>
              </w:rPr>
              <w:t>В</w:t>
            </w:r>
            <w:r w:rsidR="00FB42CE" w:rsidRPr="009548CF">
              <w:rPr>
                <w:color w:val="020C22"/>
              </w:rPr>
              <w:t xml:space="preserve">ведение и обеспечение особого режима въезда </w:t>
            </w:r>
            <w:r w:rsidRPr="009548CF">
              <w:rPr>
                <w:color w:val="020C22"/>
              </w:rPr>
              <w:t>и выезда</w:t>
            </w:r>
            <w:r w:rsidR="00FB42CE" w:rsidRPr="009548CF">
              <w:rPr>
                <w:color w:val="020C22"/>
              </w:rPr>
              <w:t>, а также ограниче</w:t>
            </w:r>
            <w:r>
              <w:rPr>
                <w:color w:val="020C22"/>
              </w:rPr>
              <w:t>ние свободы передвижения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5D28EA">
            <w:pPr>
              <w:pStyle w:val="a4"/>
              <w:shd w:val="clear" w:color="auto" w:fill="FEFEFE"/>
              <w:spacing w:before="0" w:beforeAutospacing="0" w:after="0" w:afterAutospacing="0"/>
              <w:ind w:right="-1"/>
              <w:rPr>
                <w:color w:val="020C22"/>
              </w:rPr>
            </w:pPr>
            <w:r>
              <w:rPr>
                <w:color w:val="020C22"/>
              </w:rPr>
              <w:t>О</w:t>
            </w:r>
            <w:r w:rsidR="00FB42CE" w:rsidRPr="009548CF">
              <w:rPr>
                <w:color w:val="020C22"/>
              </w:rPr>
              <w:t>граничение движения транспортных средств и осуществление их досмотра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5D28EA">
            <w:pPr>
              <w:pStyle w:val="a4"/>
              <w:shd w:val="clear" w:color="auto" w:fill="FEFEFE"/>
              <w:spacing w:before="0" w:beforeAutospacing="0" w:after="0" w:afterAutospacing="0"/>
              <w:ind w:right="-1"/>
              <w:rPr>
                <w:color w:val="020C22"/>
              </w:rPr>
            </w:pPr>
            <w:r>
              <w:rPr>
                <w:color w:val="020C22"/>
              </w:rPr>
              <w:t>В</w:t>
            </w:r>
            <w:r w:rsidR="00FB42CE" w:rsidRPr="009548CF">
              <w:rPr>
                <w:color w:val="020C22"/>
              </w:rPr>
              <w:t xml:space="preserve">ведение контроля за работой объектов, обеспечивающих </w:t>
            </w:r>
            <w:r>
              <w:rPr>
                <w:color w:val="020C22"/>
              </w:rPr>
              <w:t>работу</w:t>
            </w:r>
            <w:r w:rsidR="00FB42CE" w:rsidRPr="009548CF">
              <w:rPr>
                <w:color w:val="020C22"/>
              </w:rPr>
              <w:t xml:space="preserve"> транспорта, коммуникаций и</w:t>
            </w:r>
            <w:r w:rsidR="005D28EA">
              <w:rPr>
                <w:color w:val="020C22"/>
              </w:rPr>
              <w:t xml:space="preserve"> </w:t>
            </w:r>
            <w:r w:rsidR="00FB42CE" w:rsidRPr="009548CF">
              <w:rPr>
                <w:color w:val="020C22"/>
              </w:rPr>
              <w:t>связи, за</w:t>
            </w:r>
            <w:r w:rsidR="005D28EA">
              <w:rPr>
                <w:color w:val="020C22"/>
              </w:rPr>
              <w:t xml:space="preserve"> </w:t>
            </w:r>
            <w:r w:rsidR="00FB42CE" w:rsidRPr="009548CF">
              <w:rPr>
                <w:color w:val="020C22"/>
              </w:rPr>
              <w:t>работой типографий, вычислительных центров и автоматизированных систем, использование их</w:t>
            </w:r>
            <w:r>
              <w:rPr>
                <w:color w:val="020C22"/>
              </w:rPr>
              <w:t xml:space="preserve"> работы для нужд обороны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57286B" w:rsidRDefault="00263C28" w:rsidP="005D2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работы приемопередающих радиостанц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индивидуального пользования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63C28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риостановление деятельности политических партий, других общественных объединений, религиозных объединений, ведущих пропаганду и (или) агитацию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другую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подрывающу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военного положения оборону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зопасность Российской Федерации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63C28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граждан к выполнению работ для нужд обороны, ликвидации последствий применения противником оружия, восстановлению поврежденных (разрушенных) объектов экономики, систем жизнеобеспечения и военных объектов, а также к участию в борьбе с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пожарами, эпидемиями и эпизоотиями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63C28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зъятие необходимого для нужд обороны имущества у организаций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с последующей выплатой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стоимости изъятого имущества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или ограничение выбора места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ребывания либо места жительства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63C28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или ограничение проведения собраний, митингов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шествий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пикетирования, иных массовых мероприятий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263C28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забастовок и иных способов приостановления или прекр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ащения деятельности организаций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096AE6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нахождения граждан на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 и в иных общественных местах в определенное время суток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федеральным органам исполнительной власти, органам исполнительной власти субъектов </w:t>
            </w:r>
            <w:r w:rsidR="0040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военного управления права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 осуществлять проверку документов, удостоверяющих личность граждан, личный досмотр, досмотр их вещей, жилища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а по основаниям, установленным федеральным законом, </w:t>
            </w:r>
            <w:r w:rsidR="0040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задержание граждан и транспортных средств. При этом срок задержания граждан не может превышать 30 суток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57286B" w:rsidRDefault="00096AE6" w:rsidP="00096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продажи оружия, боеприпасов, взрывчатых и ядовитых веществ, установление особого режима оборота лекарственных средств и препаратов, содержащих наркотические и иные сильнодействующие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спиртных напитков.</w:t>
            </w:r>
            <w:r w:rsidR="0040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боеприпас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взрывчаты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ядовиты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боевой и учебной военной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радиоактивных веществ</w:t>
            </w:r>
          </w:p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6E4C17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военной цензуры за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почтовыми отправлениями и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сообщениями, передаваемыми с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телекоммуникационных систем, а также контроля за</w:t>
            </w:r>
            <w:r w:rsidR="003B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телефонными переговорами, создание органов цензуры, непосредственно занимающихся указанными вопросами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6E4C17" w:rsidP="006E4C17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золяция граждан иностранного государства, воюющего с Российской Федерацией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6E4C17" w:rsidP="006E4C17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 или ограничение выезда граждан за пределы территории РФ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6E4C17" w:rsidP="006E4C17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органах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военного управления и м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дополнительных мер, направленных на усиление режима секретности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  <w:tr w:rsidR="00FB42CE" w:rsidRPr="009548CF" w:rsidTr="00096AE6">
        <w:tc>
          <w:tcPr>
            <w:tcW w:w="4390" w:type="dxa"/>
          </w:tcPr>
          <w:p w:rsidR="00FB42CE" w:rsidRPr="009548CF" w:rsidRDefault="006E4C17" w:rsidP="006E4C17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рекращение в Р</w:t>
            </w:r>
            <w:r w:rsidR="0040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298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и международных организаций, в отношении которых правоохранительны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достоверные сведения о том,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организации</w:t>
            </w:r>
            <w:r w:rsidR="00FB42CE" w:rsidRPr="005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деятельность, направленную на подрыв обороны и безопасности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268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  <w:r w:rsidRPr="009548C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+</w:t>
            </w:r>
          </w:p>
        </w:tc>
        <w:tc>
          <w:tcPr>
            <w:tcW w:w="2409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985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664" w:type="dxa"/>
          </w:tcPr>
          <w:p w:rsidR="00FB42CE" w:rsidRPr="009548CF" w:rsidRDefault="00FB42CE" w:rsidP="002C655D">
            <w:pPr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</w:pPr>
          </w:p>
        </w:tc>
      </w:tr>
    </w:tbl>
    <w:p w:rsidR="00A57A71" w:rsidRDefault="00A57A71" w:rsidP="00A57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84C" w:rsidRDefault="0068184C" w:rsidP="00404298">
      <w:pPr>
        <w:jc w:val="both"/>
        <w:rPr>
          <w:rFonts w:ascii="Times New Roman" w:hAnsi="Times New Roman" w:cs="Times New Roman"/>
          <w:sz w:val="24"/>
          <w:szCs w:val="24"/>
        </w:rPr>
      </w:pPr>
      <w:r w:rsidRPr="0068184C">
        <w:rPr>
          <w:rFonts w:ascii="Times New Roman" w:hAnsi="Times New Roman" w:cs="Times New Roman"/>
          <w:sz w:val="24"/>
          <w:szCs w:val="24"/>
        </w:rPr>
        <w:t>Е</w:t>
      </w:r>
      <w:r w:rsidR="00A57A71" w:rsidRPr="0068184C">
        <w:rPr>
          <w:rFonts w:ascii="Times New Roman" w:hAnsi="Times New Roman" w:cs="Times New Roman"/>
          <w:sz w:val="24"/>
          <w:szCs w:val="24"/>
        </w:rPr>
        <w:t xml:space="preserve">сли 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необходимость в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40429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68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нужд, обеспечения Вооруженных Сил РФ, других войск, воинских формирований и органов, специальных формирований и для нужд населения</w:t>
      </w:r>
      <w:r w:rsidR="00317F68" w:rsidRPr="0068184C">
        <w:rPr>
          <w:rFonts w:ascii="Times New Roman" w:hAnsi="Times New Roman" w:cs="Times New Roman"/>
          <w:sz w:val="24"/>
          <w:szCs w:val="24"/>
        </w:rPr>
        <w:t xml:space="preserve">, то государство </w:t>
      </w:r>
      <w:r w:rsidR="00227ADD" w:rsidRPr="0068184C">
        <w:rPr>
          <w:rFonts w:ascii="Times New Roman" w:hAnsi="Times New Roman" w:cs="Times New Roman"/>
          <w:sz w:val="24"/>
          <w:szCs w:val="24"/>
        </w:rPr>
        <w:t>мо</w:t>
      </w:r>
      <w:r w:rsidR="00404298">
        <w:rPr>
          <w:rFonts w:ascii="Times New Roman" w:hAnsi="Times New Roman" w:cs="Times New Roman"/>
          <w:sz w:val="24"/>
          <w:szCs w:val="24"/>
        </w:rPr>
        <w:t>же</w:t>
      </w:r>
      <w:r w:rsidR="00227ADD" w:rsidRPr="0068184C">
        <w:rPr>
          <w:rFonts w:ascii="Times New Roman" w:hAnsi="Times New Roman" w:cs="Times New Roman"/>
          <w:sz w:val="24"/>
          <w:szCs w:val="24"/>
        </w:rPr>
        <w:t>т вве</w:t>
      </w:r>
      <w:r w:rsidR="00404298">
        <w:rPr>
          <w:rFonts w:ascii="Times New Roman" w:hAnsi="Times New Roman" w:cs="Times New Roman"/>
          <w:sz w:val="24"/>
          <w:szCs w:val="24"/>
        </w:rPr>
        <w:t>сти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ограничения </w:t>
      </w: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184C">
        <w:rPr>
          <w:rFonts w:ascii="Times New Roman" w:hAnsi="Times New Roman" w:cs="Times New Roman"/>
          <w:sz w:val="24"/>
          <w:szCs w:val="24"/>
        </w:rPr>
        <w:t xml:space="preserve">ст. 8 </w:t>
      </w:r>
      <w:r w:rsidR="00404298">
        <w:rPr>
          <w:rFonts w:ascii="Times New Roman" w:hAnsi="Times New Roman" w:cs="Times New Roman"/>
          <w:sz w:val="24"/>
          <w:szCs w:val="24"/>
        </w:rPr>
        <w:t>Федерального конституционного закона</w:t>
      </w:r>
      <w:r w:rsidRPr="0068184C">
        <w:rPr>
          <w:rFonts w:ascii="Times New Roman" w:hAnsi="Times New Roman" w:cs="Times New Roman"/>
          <w:sz w:val="24"/>
          <w:szCs w:val="24"/>
        </w:rPr>
        <w:t xml:space="preserve"> от 30</w:t>
      </w:r>
      <w:r w:rsidR="00404298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8184C">
        <w:rPr>
          <w:rFonts w:ascii="Times New Roman" w:hAnsi="Times New Roman" w:cs="Times New Roman"/>
          <w:sz w:val="24"/>
          <w:szCs w:val="24"/>
        </w:rPr>
        <w:t xml:space="preserve">2002 </w:t>
      </w:r>
      <w:r w:rsidR="00404298">
        <w:rPr>
          <w:rFonts w:ascii="Times New Roman" w:hAnsi="Times New Roman" w:cs="Times New Roman"/>
          <w:sz w:val="24"/>
          <w:szCs w:val="24"/>
        </w:rPr>
        <w:t xml:space="preserve">г. </w:t>
      </w:r>
      <w:r w:rsidRPr="0068184C">
        <w:rPr>
          <w:rFonts w:ascii="Times New Roman" w:hAnsi="Times New Roman" w:cs="Times New Roman"/>
          <w:sz w:val="24"/>
          <w:szCs w:val="24"/>
        </w:rPr>
        <w:t>№ 1- ФКЗ)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ADD" w:rsidRPr="0068184C" w:rsidRDefault="00404298" w:rsidP="0068184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экономической и финансовой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ADD" w:rsidRPr="0068184C" w:rsidRDefault="00404298" w:rsidP="0068184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ADD" w:rsidRPr="0068184C" w:rsidRDefault="00404298" w:rsidP="0068184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перемещение товаров, услуг и финансовых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ADD" w:rsidRPr="0068184C" w:rsidRDefault="00404298" w:rsidP="0068184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7ADD"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получение, передачу, производств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распространение информации.</w:t>
      </w:r>
    </w:p>
    <w:p w:rsidR="00227ADD" w:rsidRDefault="00A57A71" w:rsidP="006818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огут быть </w:t>
      </w:r>
      <w:r w:rsidR="00227ADD" w:rsidRPr="008B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изменены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ADD" w:rsidRPr="0068184C" w:rsidRDefault="00227ADD" w:rsidP="0068184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организаций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ADD" w:rsidRPr="0068184C" w:rsidRDefault="00227ADD" w:rsidP="0068184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процедур банкротства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ADD" w:rsidRPr="0068184C" w:rsidRDefault="00227ADD" w:rsidP="0068184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трудовой деятельности</w:t>
      </w:r>
      <w:r w:rsidR="00404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ADD" w:rsidRPr="0068184C" w:rsidRDefault="00227ADD" w:rsidP="0068184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финансового, налогового, таможенн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банковского регулирования.</w:t>
      </w:r>
    </w:p>
    <w:p w:rsidR="00317F68" w:rsidRPr="007A4D5D" w:rsidRDefault="00227ADD" w:rsidP="00317F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 могут вве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территориях 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6818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иных территориях РФ.</w:t>
      </w:r>
      <w:bookmarkStart w:id="0" w:name="_GoBack"/>
      <w:bookmarkEnd w:id="0"/>
    </w:p>
    <w:sectPr w:rsidR="00317F68" w:rsidRPr="007A4D5D" w:rsidSect="00572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68" w:rsidRDefault="00A57768" w:rsidP="00AD49E4">
      <w:pPr>
        <w:spacing w:after="0" w:line="240" w:lineRule="auto"/>
      </w:pPr>
      <w:r>
        <w:separator/>
      </w:r>
    </w:p>
  </w:endnote>
  <w:endnote w:type="continuationSeparator" w:id="0">
    <w:p w:rsidR="00A57768" w:rsidRDefault="00A57768" w:rsidP="00A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68" w:rsidRDefault="00A57768" w:rsidP="00AD49E4">
      <w:pPr>
        <w:spacing w:after="0" w:line="240" w:lineRule="auto"/>
      </w:pPr>
      <w:r>
        <w:separator/>
      </w:r>
    </w:p>
  </w:footnote>
  <w:footnote w:type="continuationSeparator" w:id="0">
    <w:p w:rsidR="00A57768" w:rsidRDefault="00A57768" w:rsidP="00AD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B86"/>
    <w:multiLevelType w:val="hybridMultilevel"/>
    <w:tmpl w:val="A038F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631225B"/>
    <w:multiLevelType w:val="hybridMultilevel"/>
    <w:tmpl w:val="62FA7F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6B"/>
    <w:rsid w:val="00050162"/>
    <w:rsid w:val="00096AE6"/>
    <w:rsid w:val="001B50F6"/>
    <w:rsid w:val="00227ADD"/>
    <w:rsid w:val="00263C28"/>
    <w:rsid w:val="002C655D"/>
    <w:rsid w:val="00317F68"/>
    <w:rsid w:val="00356488"/>
    <w:rsid w:val="003B568C"/>
    <w:rsid w:val="00404298"/>
    <w:rsid w:val="00477103"/>
    <w:rsid w:val="004A5B88"/>
    <w:rsid w:val="004D157F"/>
    <w:rsid w:val="0051248F"/>
    <w:rsid w:val="00543536"/>
    <w:rsid w:val="0057286B"/>
    <w:rsid w:val="005D28EA"/>
    <w:rsid w:val="00622C6C"/>
    <w:rsid w:val="006508EC"/>
    <w:rsid w:val="0068184C"/>
    <w:rsid w:val="006D250C"/>
    <w:rsid w:val="006E4C17"/>
    <w:rsid w:val="007326EC"/>
    <w:rsid w:val="007A4D5D"/>
    <w:rsid w:val="007E6A4A"/>
    <w:rsid w:val="008C4CFC"/>
    <w:rsid w:val="009548CF"/>
    <w:rsid w:val="00A57768"/>
    <w:rsid w:val="00A57A71"/>
    <w:rsid w:val="00AA6EB6"/>
    <w:rsid w:val="00AD49E4"/>
    <w:rsid w:val="00C72030"/>
    <w:rsid w:val="00D822BC"/>
    <w:rsid w:val="00F73FEE"/>
    <w:rsid w:val="00F75293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97B"/>
  <w15:chartTrackingRefBased/>
  <w15:docId w15:val="{CC2112E6-9DF3-4389-BD2D-8AFD9DE2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28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9E4"/>
  </w:style>
  <w:style w:type="paragraph" w:styleId="a8">
    <w:name w:val="footer"/>
    <w:basedOn w:val="a"/>
    <w:link w:val="a9"/>
    <w:uiPriority w:val="99"/>
    <w:unhideWhenUsed/>
    <w:rsid w:val="00AD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9E4"/>
  </w:style>
  <w:style w:type="paragraph" w:styleId="aa">
    <w:name w:val="List Paragraph"/>
    <w:basedOn w:val="a"/>
    <w:uiPriority w:val="34"/>
    <w:qFormat/>
    <w:rsid w:val="0068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Ольга Баранова</cp:lastModifiedBy>
  <cp:revision>2</cp:revision>
  <dcterms:created xsi:type="dcterms:W3CDTF">2022-10-27T14:25:00Z</dcterms:created>
  <dcterms:modified xsi:type="dcterms:W3CDTF">2022-10-27T14:25:00Z</dcterms:modified>
</cp:coreProperties>
</file>