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6524" w14:textId="77777777" w:rsidR="00452C6F" w:rsidRDefault="00452C6F" w:rsidP="00D5414D">
      <w:pPr>
        <w:pBdr>
          <w:top w:val="nil"/>
          <w:left w:val="nil"/>
          <w:bottom w:val="nil"/>
          <w:right w:val="nil"/>
          <w:between w:val="nil"/>
        </w:pBdr>
        <w:spacing w:before="71"/>
        <w:jc w:val="center"/>
        <w:rPr>
          <w:b/>
        </w:rPr>
      </w:pPr>
    </w:p>
    <w:p w14:paraId="00000001" w14:textId="4D13A657" w:rsidR="00BF1122" w:rsidRPr="00D5414D" w:rsidRDefault="0068436E" w:rsidP="00452C6F">
      <w:pPr>
        <w:pBdr>
          <w:top w:val="nil"/>
          <w:left w:val="nil"/>
          <w:bottom w:val="nil"/>
          <w:right w:val="nil"/>
          <w:between w:val="nil"/>
        </w:pBdr>
        <w:spacing w:before="71"/>
        <w:jc w:val="center"/>
        <w:rPr>
          <w:b/>
        </w:rPr>
      </w:pPr>
      <w:r w:rsidRPr="00D5414D">
        <w:rPr>
          <w:b/>
        </w:rPr>
        <w:t>ДОГОВОР (оферта)</w:t>
      </w:r>
      <w:r w:rsidRPr="00D5414D">
        <w:rPr>
          <w:b/>
        </w:rPr>
        <w:br/>
        <w:t xml:space="preserve">на размещение авторских текстовых материалов </w:t>
      </w:r>
      <w:r w:rsidR="00726F03" w:rsidRPr="00D5414D">
        <w:rPr>
          <w:b/>
        </w:rPr>
        <w:t>в сетевом издании «Адвокатская газета»</w:t>
      </w:r>
    </w:p>
    <w:p w14:paraId="3CAE8F3B" w14:textId="0FB98C4D" w:rsidR="00452C6F" w:rsidRPr="00D5414D" w:rsidRDefault="0068436E" w:rsidP="00452C6F">
      <w:pPr>
        <w:pBdr>
          <w:top w:val="nil"/>
          <w:left w:val="nil"/>
          <w:bottom w:val="nil"/>
          <w:right w:val="nil"/>
          <w:between w:val="nil"/>
        </w:pBdr>
        <w:spacing w:before="227"/>
        <w:jc w:val="both"/>
      </w:pPr>
      <w:r w:rsidRPr="00D5414D">
        <w:t xml:space="preserve">Автор – </w:t>
      </w:r>
      <w:r w:rsidRPr="00D5414D">
        <w:rPr>
          <w:i/>
        </w:rPr>
        <w:t>фамилия, имя, отчество, паспортные данные (серия, номер, когда и кем выдан) –</w:t>
      </w:r>
      <w:r w:rsidRPr="00D5414D">
        <w:t xml:space="preserve"> предлагает </w:t>
      </w:r>
      <w:r w:rsidR="00726F03" w:rsidRPr="00D5414D">
        <w:t>Фонду поддержки и развития адвокатуры «Адвокатская инициатива»</w:t>
      </w:r>
      <w:r w:rsidRPr="00D5414D">
        <w:t xml:space="preserve"> (далее – Издатель) заключить настоящий Авторский договор (далее – Договор) о публикации статей, обзоров, иных научно-практических или информационных материалов (</w:t>
      </w:r>
      <w:r w:rsidR="00726F03" w:rsidRPr="00D5414D">
        <w:t xml:space="preserve">далее – Авторские материалы) в сетевом издании «Адвокатская газета» (доменное имя сайта – </w:t>
      </w:r>
      <w:proofErr w:type="spellStart"/>
      <w:r w:rsidR="00726F03" w:rsidRPr="00D5414D">
        <w:rPr>
          <w:lang w:val="en-US"/>
        </w:rPr>
        <w:t>advgazeta</w:t>
      </w:r>
      <w:proofErr w:type="spellEnd"/>
      <w:r w:rsidRPr="00D5414D">
        <w:t>.</w:t>
      </w:r>
      <w:proofErr w:type="spellStart"/>
      <w:r w:rsidRPr="00D5414D">
        <w:t>ru</w:t>
      </w:r>
      <w:proofErr w:type="spellEnd"/>
      <w:r w:rsidRPr="00D5414D">
        <w:t xml:space="preserve">; далее – Сайт </w:t>
      </w:r>
      <w:r w:rsidR="00726F03" w:rsidRPr="00D5414D">
        <w:t>«АГ»</w:t>
      </w:r>
      <w:r w:rsidRPr="00D5414D">
        <w:t>)</w:t>
      </w:r>
      <w:r w:rsidRPr="00D5414D">
        <w:rPr>
          <w:b/>
        </w:rPr>
        <w:t xml:space="preserve"> </w:t>
      </w:r>
      <w:r w:rsidRPr="00D5414D">
        <w:t>в разделах «</w:t>
      </w:r>
      <w:r w:rsidR="00726F03" w:rsidRPr="00D5414D">
        <w:t>Мнения</w:t>
      </w:r>
      <w:r w:rsidRPr="00D5414D">
        <w:t>», «</w:t>
      </w:r>
      <w:r w:rsidR="00726F03" w:rsidRPr="00D5414D">
        <w:t>Обзоры и аналитика</w:t>
      </w:r>
      <w:r w:rsidRPr="00D5414D">
        <w:t>», «</w:t>
      </w:r>
      <w:r w:rsidR="00726F03" w:rsidRPr="00D5414D">
        <w:t>Дискуссии</w:t>
      </w:r>
      <w:r w:rsidRPr="00D5414D">
        <w:t>», «</w:t>
      </w:r>
      <w:r w:rsidR="00726F03" w:rsidRPr="00D5414D">
        <w:t>Полезная информация</w:t>
      </w:r>
      <w:r w:rsidR="00954216" w:rsidRPr="00D5414D">
        <w:t>», «АГ-Эксперт».</w:t>
      </w:r>
    </w:p>
    <w:p w14:paraId="00000003" w14:textId="77777777" w:rsidR="00BF1122" w:rsidRPr="00D5414D" w:rsidRDefault="0068436E" w:rsidP="00452C6F">
      <w:pPr>
        <w:pBdr>
          <w:top w:val="nil"/>
          <w:left w:val="nil"/>
          <w:bottom w:val="nil"/>
          <w:right w:val="nil"/>
          <w:between w:val="nil"/>
        </w:pBdr>
        <w:jc w:val="both"/>
      </w:pPr>
      <w:r w:rsidRPr="00D5414D">
        <w:t>Настоящий Договор определяет взаимоотношения между Издателем и Автором, направившим оферту о заключении настоящего Договора.</w:t>
      </w:r>
    </w:p>
    <w:p w14:paraId="00000004" w14:textId="77777777" w:rsidR="00BF1122" w:rsidRPr="00D5414D" w:rsidRDefault="00BF1122" w:rsidP="00D5414D">
      <w:pPr>
        <w:pBdr>
          <w:top w:val="nil"/>
          <w:left w:val="nil"/>
          <w:bottom w:val="nil"/>
          <w:right w:val="nil"/>
          <w:between w:val="nil"/>
        </w:pBdr>
        <w:ind w:firstLine="708"/>
        <w:jc w:val="both"/>
        <w:rPr>
          <w:sz w:val="24"/>
          <w:szCs w:val="24"/>
        </w:rPr>
      </w:pPr>
    </w:p>
    <w:p w14:paraId="00000005" w14:textId="77777777" w:rsidR="00BF1122" w:rsidRPr="00D5414D" w:rsidRDefault="00BF1122" w:rsidP="00D5414D">
      <w:pPr>
        <w:pBdr>
          <w:top w:val="nil"/>
          <w:left w:val="nil"/>
          <w:bottom w:val="nil"/>
          <w:right w:val="nil"/>
          <w:between w:val="nil"/>
        </w:pBdr>
        <w:spacing w:before="3"/>
      </w:pPr>
    </w:p>
    <w:p w14:paraId="00000006" w14:textId="6CAEB66D" w:rsidR="00BF1122" w:rsidRPr="00D5414D" w:rsidRDefault="00452C6F" w:rsidP="00452C6F">
      <w:pPr>
        <w:numPr>
          <w:ilvl w:val="0"/>
          <w:numId w:val="5"/>
        </w:numPr>
        <w:pBdr>
          <w:top w:val="nil"/>
          <w:left w:val="nil"/>
          <w:bottom w:val="nil"/>
          <w:right w:val="nil"/>
          <w:between w:val="nil"/>
        </w:pBdr>
        <w:spacing w:line="228" w:lineRule="auto"/>
        <w:ind w:left="0" w:firstLine="567"/>
        <w:jc w:val="center"/>
      </w:pPr>
      <w:r>
        <w:rPr>
          <w:b/>
        </w:rPr>
        <w:t xml:space="preserve"> </w:t>
      </w:r>
      <w:r w:rsidR="0068436E" w:rsidRPr="00D5414D">
        <w:rPr>
          <w:b/>
        </w:rPr>
        <w:t>ПОНЯТИЯ, ИСПОЛЬЗУЕМЫЕ В ДОГОВОРЕ</w:t>
      </w:r>
    </w:p>
    <w:p w14:paraId="00000007" w14:textId="77777777" w:rsidR="00BF1122" w:rsidRPr="00D5414D" w:rsidRDefault="0068436E" w:rsidP="00452C6F">
      <w:pPr>
        <w:pBdr>
          <w:top w:val="nil"/>
          <w:left w:val="nil"/>
          <w:bottom w:val="nil"/>
          <w:right w:val="nil"/>
          <w:between w:val="nil"/>
        </w:pBdr>
        <w:spacing w:line="228" w:lineRule="auto"/>
        <w:jc w:val="both"/>
      </w:pPr>
      <w:r w:rsidRPr="00D5414D">
        <w:rPr>
          <w:b/>
        </w:rPr>
        <w:t xml:space="preserve">Автор – </w:t>
      </w:r>
      <w:r w:rsidRPr="00D5414D">
        <w:t>физическое лицо (лица), творческим трудом которого (которых) создан Авторский материал.</w:t>
      </w:r>
    </w:p>
    <w:p w14:paraId="00000008" w14:textId="04BC02AD" w:rsidR="00BF1122" w:rsidRPr="00D5414D" w:rsidRDefault="0068436E" w:rsidP="00452C6F">
      <w:pPr>
        <w:pBdr>
          <w:top w:val="nil"/>
          <w:left w:val="nil"/>
          <w:bottom w:val="nil"/>
          <w:right w:val="nil"/>
          <w:between w:val="nil"/>
        </w:pBdr>
        <w:spacing w:before="1"/>
        <w:jc w:val="both"/>
      </w:pPr>
      <w:r w:rsidRPr="00D5414D">
        <w:rPr>
          <w:b/>
        </w:rPr>
        <w:t xml:space="preserve">Авторский материал (Авторские материалы) </w:t>
      </w:r>
      <w:r w:rsidRPr="00D5414D">
        <w:t xml:space="preserve">– статья, обзор, новость, иной текстовый научно-практический или информационный материал, представленный (представленные) Автором для публикации на Сайте </w:t>
      </w:r>
      <w:r w:rsidR="00726F03" w:rsidRPr="00D5414D">
        <w:t>«АГ»</w:t>
      </w:r>
      <w:r w:rsidRPr="00D5414D">
        <w:t xml:space="preserve"> в разделах «</w:t>
      </w:r>
      <w:r w:rsidR="00726F03" w:rsidRPr="00D5414D">
        <w:t>Мнения</w:t>
      </w:r>
      <w:r w:rsidRPr="00D5414D">
        <w:t>», «</w:t>
      </w:r>
      <w:r w:rsidR="00726F03" w:rsidRPr="00D5414D">
        <w:t>Обзоры и аналитика</w:t>
      </w:r>
      <w:r w:rsidRPr="00D5414D">
        <w:t>», «</w:t>
      </w:r>
      <w:r w:rsidR="00726F03" w:rsidRPr="00D5414D">
        <w:t>Дискуссии</w:t>
      </w:r>
      <w:r w:rsidRPr="00D5414D">
        <w:t>», «</w:t>
      </w:r>
      <w:r w:rsidR="00726F03" w:rsidRPr="00D5414D">
        <w:t xml:space="preserve">Полезная </w:t>
      </w:r>
      <w:proofErr w:type="spellStart"/>
      <w:r w:rsidR="00726F03" w:rsidRPr="00D5414D">
        <w:t>информациф</w:t>
      </w:r>
      <w:proofErr w:type="spellEnd"/>
      <w:r w:rsidRPr="00D5414D">
        <w:t>».</w:t>
      </w:r>
    </w:p>
    <w:p w14:paraId="00000009" w14:textId="77777777" w:rsidR="00BF1122" w:rsidRPr="00D5414D" w:rsidRDefault="0068436E" w:rsidP="00452C6F">
      <w:pPr>
        <w:spacing w:before="23"/>
        <w:jc w:val="both"/>
      </w:pPr>
      <w:r w:rsidRPr="00D5414D">
        <w:rPr>
          <w:b/>
        </w:rPr>
        <w:t xml:space="preserve">Акцепт оферты </w:t>
      </w:r>
      <w:r w:rsidRPr="00D5414D">
        <w:t>– полное и безоговорочное принятие оферты.</w:t>
      </w:r>
    </w:p>
    <w:p w14:paraId="0000000A" w14:textId="773F62A5" w:rsidR="00BF1122" w:rsidRPr="00D5414D" w:rsidRDefault="0068436E" w:rsidP="00452C6F">
      <w:pPr>
        <w:jc w:val="both"/>
      </w:pPr>
      <w:r w:rsidRPr="00D5414D">
        <w:rPr>
          <w:b/>
        </w:rPr>
        <w:t xml:space="preserve">Сайт </w:t>
      </w:r>
      <w:r w:rsidR="00726F03" w:rsidRPr="00D5414D">
        <w:rPr>
          <w:b/>
        </w:rPr>
        <w:t>«АГ»</w:t>
      </w:r>
      <w:r w:rsidRPr="00D5414D">
        <w:rPr>
          <w:b/>
        </w:rPr>
        <w:t xml:space="preserve"> </w:t>
      </w:r>
      <w:r w:rsidRPr="00D5414D">
        <w:t xml:space="preserve">– </w:t>
      </w:r>
      <w:r w:rsidR="00726F03" w:rsidRPr="00D5414D">
        <w:t>сетевое издание «Адвокатская газета», расположенное</w:t>
      </w:r>
      <w:r w:rsidRPr="00D5414D">
        <w:t xml:space="preserve"> по адресу </w:t>
      </w:r>
      <w:bookmarkStart w:id="0" w:name="_Hlk211201792"/>
      <w:r w:rsidR="00656D83" w:rsidRPr="00B725FF">
        <w:rPr>
          <w:u w:val="single"/>
        </w:rPr>
        <w:fldChar w:fldCharType="begin"/>
      </w:r>
      <w:r w:rsidR="00656D83" w:rsidRPr="00B725FF">
        <w:rPr>
          <w:u w:val="single"/>
        </w:rPr>
        <w:instrText>HYPERLINK "https://advgazeta.ru/"</w:instrText>
      </w:r>
      <w:r w:rsidR="00656D83" w:rsidRPr="00B725FF">
        <w:rPr>
          <w:u w:val="single"/>
        </w:rPr>
      </w:r>
      <w:r w:rsidR="00656D83" w:rsidRPr="00B725FF">
        <w:rPr>
          <w:u w:val="single"/>
        </w:rPr>
        <w:fldChar w:fldCharType="separate"/>
      </w:r>
      <w:r w:rsidR="00656D83" w:rsidRPr="00B725FF">
        <w:rPr>
          <w:rStyle w:val="a5"/>
          <w:color w:val="auto"/>
        </w:rPr>
        <w:t>https://</w:t>
      </w:r>
      <w:r w:rsidR="00656D83" w:rsidRPr="00B725FF">
        <w:rPr>
          <w:rStyle w:val="a5"/>
          <w:color w:val="auto"/>
          <w:lang w:val="en-US"/>
        </w:rPr>
        <w:t>advgazeta</w:t>
      </w:r>
      <w:r w:rsidR="00656D83" w:rsidRPr="00B725FF">
        <w:rPr>
          <w:rStyle w:val="a5"/>
          <w:color w:val="auto"/>
        </w:rPr>
        <w:t>.</w:t>
      </w:r>
      <w:proofErr w:type="spellStart"/>
      <w:r w:rsidR="00656D83" w:rsidRPr="00B725FF">
        <w:rPr>
          <w:rStyle w:val="a5"/>
          <w:color w:val="auto"/>
        </w:rPr>
        <w:t>ru</w:t>
      </w:r>
      <w:proofErr w:type="spellEnd"/>
      <w:r w:rsidR="00656D83" w:rsidRPr="00B725FF">
        <w:rPr>
          <w:rStyle w:val="a5"/>
          <w:color w:val="auto"/>
        </w:rPr>
        <w:t>/</w:t>
      </w:r>
      <w:r w:rsidR="00656D83" w:rsidRPr="00B725FF">
        <w:rPr>
          <w:u w:val="single"/>
        </w:rPr>
        <w:fldChar w:fldCharType="end"/>
      </w:r>
      <w:bookmarkEnd w:id="0"/>
      <w:r w:rsidR="00656D83" w:rsidRPr="00D5414D">
        <w:t xml:space="preserve"> </w:t>
      </w:r>
      <w:r w:rsidR="00656D83" w:rsidRPr="00D5414D">
        <w:rPr>
          <w:szCs w:val="24"/>
        </w:rPr>
        <w:t xml:space="preserve">(сетевое издание «Адвокатская газета» зарегистрировано </w:t>
      </w:r>
      <w:r w:rsidR="00656D83" w:rsidRPr="00D5414D">
        <w:t xml:space="preserve">Роскомнадзором 23 ноября 2017 г. свидетельство Эл № ФС77-71702, доменное имя сайта </w:t>
      </w:r>
      <w:bookmarkStart w:id="1" w:name="_Hlk211201943"/>
      <w:r w:rsidR="00656D83" w:rsidRPr="00D5414D">
        <w:t>–</w:t>
      </w:r>
      <w:bookmarkEnd w:id="1"/>
      <w:r w:rsidR="00656D83" w:rsidRPr="00D5414D">
        <w:t xml:space="preserve"> advgazeta.ru)</w:t>
      </w:r>
      <w:r w:rsidRPr="00D5414D">
        <w:t xml:space="preserve">. </w:t>
      </w:r>
    </w:p>
    <w:p w14:paraId="0000000B" w14:textId="1A003803" w:rsidR="00BF1122" w:rsidRPr="00D5414D" w:rsidRDefault="0068436E" w:rsidP="00452C6F">
      <w:pPr>
        <w:pBdr>
          <w:top w:val="nil"/>
          <w:left w:val="nil"/>
          <w:bottom w:val="nil"/>
          <w:right w:val="nil"/>
          <w:between w:val="nil"/>
        </w:pBdr>
        <w:jc w:val="both"/>
      </w:pPr>
      <w:r w:rsidRPr="00D5414D">
        <w:rPr>
          <w:b/>
        </w:rPr>
        <w:t xml:space="preserve">Издатель </w:t>
      </w:r>
      <w:r w:rsidRPr="00D5414D">
        <w:t xml:space="preserve">– </w:t>
      </w:r>
      <w:r w:rsidR="00726F03" w:rsidRPr="00D5414D">
        <w:t>Фонд поддержки и развития адвокатуры «Адвокатская инициатива</w:t>
      </w:r>
      <w:r w:rsidRPr="00D5414D">
        <w:t xml:space="preserve"> (</w:t>
      </w:r>
      <w:r w:rsidR="00726F03" w:rsidRPr="00D5414D">
        <w:t>далее</w:t>
      </w:r>
      <w:r w:rsidRPr="00D5414D">
        <w:t xml:space="preserve"> – Ф</w:t>
      </w:r>
      <w:r w:rsidR="00726F03" w:rsidRPr="00D5414D">
        <w:t>онд</w:t>
      </w:r>
      <w:r w:rsidRPr="00D5414D">
        <w:t xml:space="preserve">; ИНН </w:t>
      </w:r>
      <w:r w:rsidR="00726F03" w:rsidRPr="00D5414D">
        <w:t>7704502779</w:t>
      </w:r>
      <w:r w:rsidRPr="00D5414D">
        <w:t xml:space="preserve">; КПП 770401001; ОГРН </w:t>
      </w:r>
      <w:r w:rsidR="00726F03" w:rsidRPr="00D5414D">
        <w:t>1037739896226</w:t>
      </w:r>
      <w:r w:rsidRPr="00D5414D">
        <w:t>; почтовый адрес 119002, г. Москва, пер. Сивцев Вражек, д. 43;</w:t>
      </w:r>
      <w:r w:rsidRPr="00D5414D">
        <w:rPr>
          <w:sz w:val="20"/>
          <w:szCs w:val="20"/>
        </w:rPr>
        <w:t xml:space="preserve"> </w:t>
      </w:r>
      <w:r w:rsidR="00B725FF" w:rsidRPr="00B725FF">
        <w:t>сайт</w:t>
      </w:r>
      <w:r w:rsidR="009F44A1">
        <w:t>:</w:t>
      </w:r>
      <w:r w:rsidR="00B725FF" w:rsidRPr="00B725FF">
        <w:t xml:space="preserve"> </w:t>
      </w:r>
      <w:hyperlink r:id="rId8" w:history="1">
        <w:r w:rsidR="00B725FF" w:rsidRPr="00B725FF">
          <w:rPr>
            <w:rStyle w:val="a5"/>
            <w:color w:val="auto"/>
            <w:u w:val="none"/>
          </w:rPr>
          <w:t>https://www.advgazeta.ru</w:t>
        </w:r>
      </w:hyperlink>
      <w:r w:rsidR="00B725FF" w:rsidRPr="00B725FF">
        <w:t xml:space="preserve">; </w:t>
      </w:r>
      <w:r w:rsidR="00B725FF" w:rsidRPr="00B725FF">
        <w:rPr>
          <w:spacing w:val="-2"/>
        </w:rPr>
        <w:t>тел.</w:t>
      </w:r>
      <w:r w:rsidR="00B725FF" w:rsidRPr="00B725FF">
        <w:rPr>
          <w:spacing w:val="22"/>
        </w:rPr>
        <w:t xml:space="preserve"> </w:t>
      </w:r>
      <w:r w:rsidR="00B725FF" w:rsidRPr="00B725FF">
        <w:rPr>
          <w:spacing w:val="-2"/>
        </w:rPr>
        <w:t xml:space="preserve">+7(495)787-28-35; </w:t>
      </w:r>
      <w:r w:rsidR="00B725FF" w:rsidRPr="00B725FF">
        <w:t xml:space="preserve">электронный адрес: </w:t>
      </w:r>
      <w:hyperlink r:id="rId9" w:history="1">
        <w:r w:rsidR="00B725FF" w:rsidRPr="00B725FF">
          <w:rPr>
            <w:lang w:val="en-US"/>
          </w:rPr>
          <w:t>mail</w:t>
        </w:r>
        <w:r w:rsidR="00B725FF" w:rsidRPr="00B725FF">
          <w:t>@</w:t>
        </w:r>
        <w:r w:rsidR="00B725FF" w:rsidRPr="00B725FF">
          <w:rPr>
            <w:lang w:val="en-US"/>
          </w:rPr>
          <w:t>fparf</w:t>
        </w:r>
        <w:r w:rsidR="00B725FF" w:rsidRPr="00B725FF">
          <w:t>.</w:t>
        </w:r>
        <w:r w:rsidR="00B725FF" w:rsidRPr="00B725FF">
          <w:rPr>
            <w:lang w:val="en-US"/>
          </w:rPr>
          <w:t>ru</w:t>
        </w:r>
      </w:hyperlink>
      <w:r w:rsidR="00B725FF" w:rsidRPr="00B725FF">
        <w:t xml:space="preserve">; </w:t>
      </w:r>
      <w:hyperlink r:id="rId10" w:history="1">
        <w:r w:rsidR="00B725FF" w:rsidRPr="00B725FF">
          <w:rPr>
            <w:lang w:val="en-US"/>
          </w:rPr>
          <w:t>advgazeta</w:t>
        </w:r>
        <w:r w:rsidR="00B725FF" w:rsidRPr="00B725FF">
          <w:t>@</w:t>
        </w:r>
        <w:r w:rsidR="00B725FF" w:rsidRPr="00B725FF">
          <w:rPr>
            <w:lang w:val="en-US"/>
          </w:rPr>
          <w:t>advgazeta</w:t>
        </w:r>
        <w:r w:rsidR="00B725FF" w:rsidRPr="00B725FF">
          <w:t>.</w:t>
        </w:r>
        <w:r w:rsidR="00B725FF" w:rsidRPr="00B725FF">
          <w:rPr>
            <w:lang w:val="en-US"/>
          </w:rPr>
          <w:t>ru</w:t>
        </w:r>
      </w:hyperlink>
      <w:r w:rsidR="00B725FF" w:rsidRPr="00B725FF">
        <w:t xml:space="preserve">; </w:t>
      </w:r>
      <w:hyperlink r:id="rId11" w:history="1">
        <w:r w:rsidR="00B725FF" w:rsidRPr="00B725FF">
          <w:rPr>
            <w:lang w:val="en-US"/>
          </w:rPr>
          <w:t>pd</w:t>
        </w:r>
        <w:r w:rsidR="00B725FF" w:rsidRPr="00B725FF">
          <w:t>@</w:t>
        </w:r>
        <w:r w:rsidR="00B725FF" w:rsidRPr="00B725FF">
          <w:rPr>
            <w:lang w:val="en-US"/>
          </w:rPr>
          <w:t>advgazeta</w:t>
        </w:r>
        <w:r w:rsidR="00B725FF" w:rsidRPr="00B725FF">
          <w:t>.</w:t>
        </w:r>
        <w:r w:rsidR="00B725FF" w:rsidRPr="00B725FF">
          <w:rPr>
            <w:lang w:val="en-US"/>
          </w:rPr>
          <w:t>ru</w:t>
        </w:r>
      </w:hyperlink>
      <w:r w:rsidRPr="00D5414D">
        <w:t>).</w:t>
      </w:r>
    </w:p>
    <w:p w14:paraId="0000000C" w14:textId="0364292D" w:rsidR="00BF1122" w:rsidRPr="00D5414D" w:rsidRDefault="0068436E" w:rsidP="00452C6F">
      <w:pPr>
        <w:pBdr>
          <w:top w:val="nil"/>
          <w:left w:val="nil"/>
          <w:bottom w:val="nil"/>
          <w:right w:val="nil"/>
          <w:between w:val="nil"/>
        </w:pBdr>
        <w:jc w:val="both"/>
      </w:pPr>
      <w:r w:rsidRPr="00D5414D">
        <w:rPr>
          <w:b/>
        </w:rPr>
        <w:t xml:space="preserve">Оферта </w:t>
      </w:r>
      <w:r w:rsidRPr="00D5414D">
        <w:t>– форма настоящего Договора (предложение Автора по опубликованию Авторских материалов), размещенная в разделе «Авторам» (</w:t>
      </w:r>
      <w:hyperlink r:id="rId12" w:history="1">
        <w:r w:rsidR="00726F03" w:rsidRPr="00B725FF">
          <w:rPr>
            <w:rStyle w:val="a5"/>
            <w:color w:val="auto"/>
            <w:u w:val="none"/>
          </w:rPr>
          <w:t>https://www.</w:t>
        </w:r>
        <w:r w:rsidR="00726F03" w:rsidRPr="00B725FF">
          <w:rPr>
            <w:rStyle w:val="a5"/>
            <w:color w:val="auto"/>
            <w:u w:val="none"/>
            <w:lang w:val="en-US"/>
          </w:rPr>
          <w:t>advgazeta</w:t>
        </w:r>
        <w:r w:rsidR="00726F03" w:rsidRPr="00B725FF">
          <w:rPr>
            <w:rStyle w:val="a5"/>
            <w:color w:val="auto"/>
            <w:u w:val="none"/>
          </w:rPr>
          <w:t>.</w:t>
        </w:r>
        <w:proofErr w:type="spellStart"/>
        <w:r w:rsidR="00726F03" w:rsidRPr="00B725FF">
          <w:rPr>
            <w:rStyle w:val="a5"/>
            <w:color w:val="auto"/>
            <w:u w:val="none"/>
          </w:rPr>
          <w:t>ru</w:t>
        </w:r>
        <w:proofErr w:type="spellEnd"/>
        <w:r w:rsidR="00726F03" w:rsidRPr="00B725FF">
          <w:rPr>
            <w:rStyle w:val="a5"/>
            <w:color w:val="auto"/>
            <w:u w:val="none"/>
          </w:rPr>
          <w:t>/</w:t>
        </w:r>
        <w:proofErr w:type="spellStart"/>
        <w:r w:rsidR="00726F03" w:rsidRPr="00B725FF">
          <w:rPr>
            <w:rStyle w:val="a5"/>
            <w:color w:val="auto"/>
            <w:u w:val="none"/>
          </w:rPr>
          <w:t>stat-avtorom</w:t>
        </w:r>
        <w:proofErr w:type="spellEnd"/>
        <w:r w:rsidR="00726F03" w:rsidRPr="00B725FF">
          <w:rPr>
            <w:rStyle w:val="a5"/>
            <w:color w:val="auto"/>
            <w:u w:val="none"/>
          </w:rPr>
          <w:t>/</w:t>
        </w:r>
      </w:hyperlink>
      <w:r w:rsidRPr="00D5414D">
        <w:t xml:space="preserve">) Сайта </w:t>
      </w:r>
      <w:r w:rsidR="00726F03" w:rsidRPr="00D5414D">
        <w:t>«АГ»</w:t>
      </w:r>
      <w:r w:rsidRPr="00D5414D">
        <w:t>.</w:t>
      </w:r>
    </w:p>
    <w:p w14:paraId="0000000D" w14:textId="10E57150" w:rsidR="00BF1122" w:rsidRPr="00D5414D" w:rsidRDefault="0068436E" w:rsidP="00452C6F">
      <w:pPr>
        <w:spacing w:line="252" w:lineRule="auto"/>
        <w:jc w:val="both"/>
      </w:pPr>
      <w:r w:rsidRPr="00D5414D">
        <w:rPr>
          <w:b/>
        </w:rPr>
        <w:t xml:space="preserve">Публикация </w:t>
      </w:r>
      <w:r w:rsidRPr="00D5414D">
        <w:t>– раз</w:t>
      </w:r>
      <w:r w:rsidR="00734632" w:rsidRPr="00D5414D">
        <w:t>мещение Авторского материала в сетевом издании «Адвокатская газета»</w:t>
      </w:r>
      <w:r w:rsidRPr="00D5414D">
        <w:t>.</w:t>
      </w:r>
    </w:p>
    <w:p w14:paraId="0000000E" w14:textId="70714D0D" w:rsidR="00BF1122" w:rsidRPr="00D5414D" w:rsidRDefault="0068436E" w:rsidP="00452C6F">
      <w:pPr>
        <w:pBdr>
          <w:top w:val="nil"/>
          <w:left w:val="nil"/>
          <w:bottom w:val="nil"/>
          <w:right w:val="nil"/>
          <w:between w:val="nil"/>
        </w:pBdr>
        <w:spacing w:before="1"/>
        <w:jc w:val="both"/>
      </w:pPr>
      <w:r w:rsidRPr="00D5414D">
        <w:rPr>
          <w:b/>
        </w:rPr>
        <w:t>Регистрационная форма</w:t>
      </w:r>
      <w:r w:rsidRPr="00D5414D">
        <w:t xml:space="preserve"> – авторская карточка, в которой содержатся сведения об Авторе и его контакты. Регистрационная форма размещена в разделе «Авторам» (</w:t>
      </w:r>
      <w:hyperlink r:id="rId13" w:history="1">
        <w:r w:rsidR="00734632" w:rsidRPr="00D5414D">
          <w:rPr>
            <w:rStyle w:val="a5"/>
            <w:color w:val="auto"/>
          </w:rPr>
          <w:t>https://www.</w:t>
        </w:r>
        <w:r w:rsidR="00734632" w:rsidRPr="00D5414D">
          <w:rPr>
            <w:rStyle w:val="a5"/>
            <w:color w:val="auto"/>
            <w:lang w:val="en-US"/>
          </w:rPr>
          <w:t>advgazeta</w:t>
        </w:r>
        <w:r w:rsidR="00734632" w:rsidRPr="00D5414D">
          <w:rPr>
            <w:rStyle w:val="a5"/>
            <w:color w:val="auto"/>
          </w:rPr>
          <w:t>.</w:t>
        </w:r>
        <w:proofErr w:type="spellStart"/>
        <w:r w:rsidR="00734632" w:rsidRPr="00D5414D">
          <w:rPr>
            <w:rStyle w:val="a5"/>
            <w:color w:val="auto"/>
          </w:rPr>
          <w:t>ru</w:t>
        </w:r>
        <w:proofErr w:type="spellEnd"/>
        <w:r w:rsidR="00734632" w:rsidRPr="00D5414D">
          <w:rPr>
            <w:rStyle w:val="a5"/>
            <w:color w:val="auto"/>
          </w:rPr>
          <w:t>/</w:t>
        </w:r>
        <w:proofErr w:type="spellStart"/>
        <w:r w:rsidR="00734632" w:rsidRPr="00D5414D">
          <w:rPr>
            <w:rStyle w:val="a5"/>
            <w:color w:val="auto"/>
          </w:rPr>
          <w:t>stat-avtorom</w:t>
        </w:r>
        <w:proofErr w:type="spellEnd"/>
        <w:r w:rsidR="00734632" w:rsidRPr="00D5414D">
          <w:rPr>
            <w:rStyle w:val="a5"/>
            <w:color w:val="auto"/>
          </w:rPr>
          <w:t>/</w:t>
        </w:r>
      </w:hyperlink>
      <w:r w:rsidRPr="00D5414D">
        <w:t xml:space="preserve">) Сайта </w:t>
      </w:r>
      <w:r w:rsidR="00734632" w:rsidRPr="00D5414D">
        <w:t>«АГ»</w:t>
      </w:r>
      <w:r w:rsidR="008373A6" w:rsidRPr="00D5414D">
        <w:t xml:space="preserve"> и является Приложением к настоящему Договору.</w:t>
      </w:r>
    </w:p>
    <w:p w14:paraId="0000000F" w14:textId="3F902667" w:rsidR="00BF1122" w:rsidRPr="00D5414D" w:rsidRDefault="0068436E" w:rsidP="00452C6F">
      <w:pPr>
        <w:spacing w:line="252" w:lineRule="auto"/>
        <w:jc w:val="both"/>
      </w:pPr>
      <w:r w:rsidRPr="00D5414D">
        <w:rPr>
          <w:b/>
        </w:rPr>
        <w:t xml:space="preserve">Редакция </w:t>
      </w:r>
      <w:r w:rsidR="00734632" w:rsidRPr="00D5414D">
        <w:rPr>
          <w:b/>
        </w:rPr>
        <w:t>«Адвокатской газеты»</w:t>
      </w:r>
      <w:r w:rsidRPr="00D5414D">
        <w:rPr>
          <w:b/>
        </w:rPr>
        <w:t xml:space="preserve">, Редакция </w:t>
      </w:r>
      <w:r w:rsidRPr="00D5414D">
        <w:t xml:space="preserve">– творческий коллектив сотрудников Издателя, осуществляющий подготовку и размещение материалов на Сайте </w:t>
      </w:r>
      <w:r w:rsidR="00734632" w:rsidRPr="00D5414D">
        <w:t>«АГ»</w:t>
      </w:r>
      <w:r w:rsidRPr="00D5414D">
        <w:t>. Сведения о сотрудниках, входящих в состав Редакции, приведены в разделе «Редакция» (https://www.</w:t>
      </w:r>
      <w:r w:rsidR="00734632" w:rsidRPr="00D5414D">
        <w:t xml:space="preserve"> </w:t>
      </w:r>
      <w:proofErr w:type="spellStart"/>
      <w:r w:rsidR="00734632" w:rsidRPr="00D5414D">
        <w:rPr>
          <w:lang w:val="en-US"/>
        </w:rPr>
        <w:t>advgazeta</w:t>
      </w:r>
      <w:proofErr w:type="spellEnd"/>
      <w:r w:rsidRPr="00D5414D">
        <w:t>.</w:t>
      </w:r>
      <w:proofErr w:type="spellStart"/>
      <w:r w:rsidRPr="00D5414D">
        <w:t>ru</w:t>
      </w:r>
      <w:proofErr w:type="spellEnd"/>
      <w:r w:rsidRPr="00D5414D">
        <w:t>/</w:t>
      </w:r>
      <w:proofErr w:type="spellStart"/>
      <w:r w:rsidRPr="00D5414D">
        <w:t>redaction</w:t>
      </w:r>
      <w:proofErr w:type="spellEnd"/>
      <w:r w:rsidRPr="00D5414D">
        <w:t xml:space="preserve">/) Сайта </w:t>
      </w:r>
      <w:r w:rsidR="00734632" w:rsidRPr="00D5414D">
        <w:t>«АГ».</w:t>
      </w:r>
    </w:p>
    <w:p w14:paraId="00000010" w14:textId="77777777" w:rsidR="00BF1122" w:rsidRPr="00D5414D" w:rsidRDefault="0068436E" w:rsidP="00452C6F">
      <w:pPr>
        <w:spacing w:line="252" w:lineRule="auto"/>
        <w:jc w:val="both"/>
      </w:pPr>
      <w:r w:rsidRPr="00D5414D">
        <w:rPr>
          <w:b/>
        </w:rPr>
        <w:t xml:space="preserve">Стороны </w:t>
      </w:r>
      <w:r w:rsidRPr="00D5414D">
        <w:t>– Автор и Издатель при совместном упоминании.</w:t>
      </w:r>
    </w:p>
    <w:p w14:paraId="00000011" w14:textId="77777777" w:rsidR="00BF1122" w:rsidRPr="00D5414D" w:rsidRDefault="00BF1122" w:rsidP="00D5414D">
      <w:pPr>
        <w:pBdr>
          <w:top w:val="nil"/>
          <w:left w:val="nil"/>
          <w:bottom w:val="nil"/>
          <w:right w:val="nil"/>
          <w:between w:val="nil"/>
        </w:pBdr>
        <w:spacing w:before="18"/>
      </w:pPr>
    </w:p>
    <w:p w14:paraId="00000012" w14:textId="05996651" w:rsidR="00BF1122" w:rsidRPr="00D5414D" w:rsidRDefault="00452C6F" w:rsidP="00452C6F">
      <w:pPr>
        <w:numPr>
          <w:ilvl w:val="0"/>
          <w:numId w:val="5"/>
        </w:numPr>
        <w:pBdr>
          <w:top w:val="nil"/>
          <w:left w:val="nil"/>
          <w:bottom w:val="nil"/>
          <w:right w:val="nil"/>
          <w:between w:val="nil"/>
        </w:pBdr>
        <w:spacing w:before="1"/>
        <w:ind w:left="0" w:firstLine="567"/>
        <w:jc w:val="center"/>
      </w:pPr>
      <w:r>
        <w:rPr>
          <w:b/>
        </w:rPr>
        <w:t xml:space="preserve"> </w:t>
      </w:r>
      <w:r w:rsidR="0068436E" w:rsidRPr="00D5414D">
        <w:rPr>
          <w:b/>
        </w:rPr>
        <w:t>ПРЕДМЕТ ДОГОВОРА</w:t>
      </w:r>
    </w:p>
    <w:p w14:paraId="00000013" w14:textId="77777777" w:rsidR="00BF1122" w:rsidRPr="00D5414D" w:rsidRDefault="0068436E" w:rsidP="00452C6F">
      <w:pPr>
        <w:numPr>
          <w:ilvl w:val="1"/>
          <w:numId w:val="5"/>
        </w:numPr>
        <w:pBdr>
          <w:top w:val="nil"/>
          <w:left w:val="nil"/>
          <w:bottom w:val="nil"/>
          <w:right w:val="nil"/>
          <w:between w:val="nil"/>
        </w:pBdr>
        <w:ind w:left="567" w:hanging="567"/>
        <w:jc w:val="both"/>
      </w:pPr>
      <w:r w:rsidRPr="00D5414D">
        <w:t>Автор отчуждает в пользу Издателя на безвозмездной основе на срок действия исключительного права, предусмотренный действующим законодательством Российской Федерации, принадлежащее ему исключительное право на Авторский материал (Авторские материалы).</w:t>
      </w:r>
    </w:p>
    <w:p w14:paraId="00000014" w14:textId="77777777" w:rsidR="00BF1122" w:rsidRPr="00D5414D" w:rsidRDefault="0068436E" w:rsidP="00D5414D">
      <w:pPr>
        <w:numPr>
          <w:ilvl w:val="1"/>
          <w:numId w:val="5"/>
        </w:numPr>
        <w:pBdr>
          <w:top w:val="nil"/>
          <w:left w:val="nil"/>
          <w:bottom w:val="nil"/>
          <w:right w:val="nil"/>
          <w:between w:val="nil"/>
        </w:pBdr>
        <w:spacing w:before="2"/>
        <w:ind w:left="567" w:hanging="567"/>
        <w:jc w:val="both"/>
      </w:pPr>
      <w:r w:rsidRPr="00D5414D">
        <w:t>Право на использование Авторского материала (Авторских материалов), передаваемого (передаваемых) по настоящему Договору, включает в себя:</w:t>
      </w:r>
    </w:p>
    <w:p w14:paraId="00000015" w14:textId="77777777" w:rsidR="00BF1122" w:rsidRPr="00D5414D" w:rsidRDefault="0068436E" w:rsidP="00452C6F">
      <w:pPr>
        <w:numPr>
          <w:ilvl w:val="2"/>
          <w:numId w:val="5"/>
        </w:numPr>
        <w:pBdr>
          <w:top w:val="nil"/>
          <w:left w:val="nil"/>
          <w:bottom w:val="nil"/>
          <w:right w:val="nil"/>
          <w:between w:val="nil"/>
        </w:pBdr>
        <w:spacing w:before="1" w:line="237" w:lineRule="auto"/>
        <w:ind w:left="1134" w:hanging="283"/>
        <w:jc w:val="both"/>
      </w:pPr>
      <w:r w:rsidRPr="00D5414D">
        <w:t>направление Авторского материала (Авторских материалов) на рецензирование, внесение в него редакторской и корректорской правки;</w:t>
      </w:r>
    </w:p>
    <w:p w14:paraId="00000016" w14:textId="09A676A7" w:rsidR="00BF1122" w:rsidRPr="00D5414D" w:rsidRDefault="0068436E" w:rsidP="00452C6F">
      <w:pPr>
        <w:numPr>
          <w:ilvl w:val="2"/>
          <w:numId w:val="5"/>
        </w:numPr>
        <w:pBdr>
          <w:top w:val="nil"/>
          <w:left w:val="nil"/>
          <w:bottom w:val="nil"/>
          <w:right w:val="nil"/>
          <w:between w:val="nil"/>
        </w:pBdr>
        <w:spacing w:before="1" w:line="237" w:lineRule="auto"/>
        <w:ind w:left="1134" w:hanging="283"/>
        <w:jc w:val="both"/>
      </w:pPr>
      <w:r w:rsidRPr="00D5414D">
        <w:t xml:space="preserve">воспроизведение Авторского материала (Авторских материалов) в любой материальной форме, в том числе на бумажном и электронном носителях, на Сайте </w:t>
      </w:r>
      <w:r w:rsidR="00734632" w:rsidRPr="00D5414D">
        <w:t>«АГ»</w:t>
      </w:r>
      <w:r w:rsidRPr="00D5414D">
        <w:t xml:space="preserve"> и/или базах данных Издателя и/или третьих лиц по усмотрению Издателя, в соответствии с заключаемыми Издателем договорами;</w:t>
      </w:r>
    </w:p>
    <w:p w14:paraId="00000017" w14:textId="07BA74F9" w:rsidR="00BF1122" w:rsidRPr="00D5414D" w:rsidRDefault="0068436E" w:rsidP="00452C6F">
      <w:pPr>
        <w:numPr>
          <w:ilvl w:val="2"/>
          <w:numId w:val="5"/>
        </w:numPr>
        <w:pBdr>
          <w:top w:val="nil"/>
          <w:left w:val="nil"/>
          <w:bottom w:val="nil"/>
          <w:right w:val="nil"/>
          <w:between w:val="nil"/>
        </w:pBdr>
        <w:spacing w:before="8" w:line="232" w:lineRule="auto"/>
        <w:ind w:left="1134" w:hanging="283"/>
        <w:jc w:val="both"/>
      </w:pPr>
      <w:r w:rsidRPr="00D5414D">
        <w:t xml:space="preserve">распространение Авторского материала (Авторских материалов) на Сайте </w:t>
      </w:r>
      <w:r w:rsidR="00734632" w:rsidRPr="00D5414D">
        <w:t>«АГ»</w:t>
      </w:r>
      <w:r w:rsidRPr="00D5414D">
        <w:t>;</w:t>
      </w:r>
    </w:p>
    <w:p w14:paraId="00000018" w14:textId="77777777" w:rsidR="00BF1122" w:rsidRPr="00D5414D" w:rsidRDefault="0068436E" w:rsidP="00452C6F">
      <w:pPr>
        <w:numPr>
          <w:ilvl w:val="2"/>
          <w:numId w:val="5"/>
        </w:numPr>
        <w:pBdr>
          <w:top w:val="nil"/>
          <w:left w:val="nil"/>
          <w:bottom w:val="nil"/>
          <w:right w:val="nil"/>
          <w:between w:val="nil"/>
        </w:pBdr>
        <w:spacing w:before="5" w:line="237" w:lineRule="auto"/>
        <w:ind w:left="1134" w:hanging="283"/>
        <w:jc w:val="both"/>
      </w:pPr>
      <w:r w:rsidRPr="00D5414D">
        <w:t xml:space="preserve">доведение Авторского материала (Авторских материалов) до всеобщего сведения таким </w:t>
      </w:r>
      <w:r w:rsidRPr="00D5414D">
        <w:lastRenderedPageBreak/>
        <w:t>образом, что любое лицо может получить доступ к Авторскому материалу (Авторским материалам) из любого места и в любое время по собственному выбору (в том числе через сеть «Интернет»);</w:t>
      </w:r>
    </w:p>
    <w:p w14:paraId="00000019" w14:textId="77777777" w:rsidR="00BF1122" w:rsidRPr="00D5414D" w:rsidRDefault="0068436E" w:rsidP="00452C6F">
      <w:pPr>
        <w:numPr>
          <w:ilvl w:val="2"/>
          <w:numId w:val="5"/>
        </w:numPr>
        <w:pBdr>
          <w:top w:val="nil"/>
          <w:left w:val="nil"/>
          <w:bottom w:val="nil"/>
          <w:right w:val="nil"/>
          <w:between w:val="nil"/>
        </w:pBdr>
        <w:spacing w:before="3" w:line="237" w:lineRule="auto"/>
        <w:ind w:left="1134" w:hanging="283"/>
        <w:jc w:val="both"/>
      </w:pPr>
      <w:r w:rsidRPr="00D5414D">
        <w:t>предоставление разрешения на использование Авторского материала (Авторских материалов), полученного (полученных) по настоящему Договору, по усмотрению Издателя;</w:t>
      </w:r>
    </w:p>
    <w:p w14:paraId="0000001A" w14:textId="77777777" w:rsidR="00BF1122" w:rsidRPr="00D5414D" w:rsidRDefault="0068436E" w:rsidP="00452C6F">
      <w:pPr>
        <w:numPr>
          <w:ilvl w:val="2"/>
          <w:numId w:val="5"/>
        </w:numPr>
        <w:pBdr>
          <w:top w:val="nil"/>
          <w:left w:val="nil"/>
          <w:bottom w:val="nil"/>
          <w:right w:val="nil"/>
          <w:between w:val="nil"/>
        </w:pBdr>
        <w:spacing w:before="6" w:line="232" w:lineRule="auto"/>
        <w:ind w:left="1134" w:hanging="283"/>
        <w:jc w:val="both"/>
      </w:pPr>
      <w:r w:rsidRPr="00D5414D">
        <w:t>перевод Авторского материала (Авторских материалов) на иностранные языки и использование переведенного Авторского материала (Авторских материалов) указанными способами.</w:t>
      </w:r>
    </w:p>
    <w:p w14:paraId="0000001B" w14:textId="77777777" w:rsidR="00BF1122" w:rsidRPr="00D5414D" w:rsidRDefault="0068436E" w:rsidP="00D5414D">
      <w:pPr>
        <w:numPr>
          <w:ilvl w:val="1"/>
          <w:numId w:val="5"/>
        </w:numPr>
        <w:pBdr>
          <w:top w:val="nil"/>
          <w:left w:val="nil"/>
          <w:bottom w:val="nil"/>
          <w:right w:val="nil"/>
          <w:between w:val="nil"/>
        </w:pBdr>
        <w:spacing w:before="3"/>
        <w:ind w:left="567" w:hanging="567"/>
        <w:jc w:val="both"/>
      </w:pPr>
      <w:r w:rsidRPr="00D5414D">
        <w:t>Территория, на которой допускается использование прав на Авторский материал (Авторские материалы), не ограничена.</w:t>
      </w:r>
    </w:p>
    <w:p w14:paraId="0000001C" w14:textId="77777777" w:rsidR="00BF1122" w:rsidRPr="00D5414D" w:rsidRDefault="0068436E" w:rsidP="00D5414D">
      <w:pPr>
        <w:numPr>
          <w:ilvl w:val="1"/>
          <w:numId w:val="5"/>
        </w:numPr>
        <w:pBdr>
          <w:top w:val="nil"/>
          <w:left w:val="nil"/>
          <w:bottom w:val="nil"/>
          <w:right w:val="nil"/>
          <w:between w:val="nil"/>
        </w:pBdr>
        <w:ind w:left="567" w:hanging="567"/>
        <w:jc w:val="both"/>
      </w:pPr>
      <w:r w:rsidRPr="00D5414D">
        <w:t xml:space="preserve">Действие настоящего Договора возникает с момента направления Издателем Автору в соответствии со ст. 438 ГК РФ уведомления о получении им скана оферты, направленного Автором Издателю в соответствии с п. 5.2. настоящего Договора. </w:t>
      </w:r>
    </w:p>
    <w:p w14:paraId="0000001D" w14:textId="3FF41014" w:rsidR="00BF1122" w:rsidRPr="00D5414D" w:rsidRDefault="0068436E" w:rsidP="00D5414D">
      <w:pPr>
        <w:numPr>
          <w:ilvl w:val="1"/>
          <w:numId w:val="5"/>
        </w:numPr>
        <w:pBdr>
          <w:top w:val="nil"/>
          <w:left w:val="nil"/>
          <w:bottom w:val="nil"/>
          <w:right w:val="nil"/>
          <w:between w:val="nil"/>
        </w:pBdr>
        <w:spacing w:before="1"/>
        <w:ind w:left="567" w:hanging="567"/>
        <w:jc w:val="both"/>
      </w:pPr>
      <w:r w:rsidRPr="00D5414D">
        <w:t xml:space="preserve">В случае принятия Издателем решения об отказе в публикации Авторского материала (Авторских материалов) на Сайте </w:t>
      </w:r>
      <w:r w:rsidR="00734632" w:rsidRPr="00D5414D">
        <w:t>«АГ»</w:t>
      </w:r>
      <w:r w:rsidRPr="00D5414D">
        <w:t xml:space="preserve"> настоящий Договор утрачивает силу. Решение об отказе в публикации направляется Автору по адресу электронной почты, указанному в Регистрационной форме.</w:t>
      </w:r>
    </w:p>
    <w:p w14:paraId="0000001E" w14:textId="68F6E87F" w:rsidR="00BF1122" w:rsidRPr="00D5414D" w:rsidRDefault="00452C6F" w:rsidP="00452C6F">
      <w:pPr>
        <w:numPr>
          <w:ilvl w:val="0"/>
          <w:numId w:val="5"/>
        </w:numPr>
        <w:pBdr>
          <w:top w:val="nil"/>
          <w:left w:val="nil"/>
          <w:bottom w:val="nil"/>
          <w:right w:val="nil"/>
          <w:between w:val="nil"/>
        </w:pBdr>
        <w:spacing w:before="221"/>
        <w:ind w:left="0" w:firstLine="567"/>
        <w:jc w:val="center"/>
      </w:pPr>
      <w:r>
        <w:rPr>
          <w:b/>
        </w:rPr>
        <w:t xml:space="preserve"> </w:t>
      </w:r>
      <w:r w:rsidR="0068436E" w:rsidRPr="00D5414D">
        <w:rPr>
          <w:b/>
        </w:rPr>
        <w:t>ПРАВА И ОБЯЗАННОСТИ СТОРОН</w:t>
      </w:r>
    </w:p>
    <w:p w14:paraId="0000001F" w14:textId="77777777" w:rsidR="00BF1122" w:rsidRPr="00D5414D" w:rsidRDefault="0068436E" w:rsidP="00D5414D">
      <w:pPr>
        <w:numPr>
          <w:ilvl w:val="1"/>
          <w:numId w:val="5"/>
        </w:numPr>
        <w:pBdr>
          <w:top w:val="nil"/>
          <w:left w:val="nil"/>
          <w:bottom w:val="nil"/>
          <w:right w:val="nil"/>
          <w:between w:val="nil"/>
        </w:pBdr>
        <w:spacing w:before="5"/>
        <w:ind w:left="567" w:hanging="567"/>
        <w:jc w:val="both"/>
      </w:pPr>
      <w:r w:rsidRPr="00D5414D">
        <w:rPr>
          <w:b/>
        </w:rPr>
        <w:t>Автор гарантирует:</w:t>
      </w:r>
    </w:p>
    <w:p w14:paraId="00000020" w14:textId="77777777" w:rsidR="00BF1122" w:rsidRPr="00D5414D" w:rsidRDefault="0068436E" w:rsidP="00452C6F">
      <w:pPr>
        <w:numPr>
          <w:ilvl w:val="0"/>
          <w:numId w:val="4"/>
        </w:numPr>
        <w:pBdr>
          <w:top w:val="nil"/>
          <w:left w:val="nil"/>
          <w:bottom w:val="nil"/>
          <w:right w:val="nil"/>
          <w:between w:val="nil"/>
        </w:pBdr>
        <w:spacing w:before="15"/>
        <w:ind w:left="1134" w:hanging="283"/>
        <w:jc w:val="both"/>
      </w:pPr>
      <w:r w:rsidRPr="00D5414D">
        <w:t>Автор обладает исключительным правом на Авторский материал (Авторские материалы);</w:t>
      </w:r>
    </w:p>
    <w:p w14:paraId="00000021" w14:textId="77777777" w:rsidR="00BF1122" w:rsidRPr="00D5414D" w:rsidRDefault="0068436E" w:rsidP="00452C6F">
      <w:pPr>
        <w:numPr>
          <w:ilvl w:val="0"/>
          <w:numId w:val="4"/>
        </w:numPr>
        <w:pBdr>
          <w:top w:val="nil"/>
          <w:left w:val="nil"/>
          <w:bottom w:val="nil"/>
          <w:right w:val="nil"/>
          <w:between w:val="nil"/>
        </w:pBdr>
        <w:spacing w:before="1"/>
        <w:ind w:left="1134" w:hanging="283"/>
        <w:jc w:val="both"/>
      </w:pPr>
      <w:r w:rsidRPr="00D5414D">
        <w:t>Авторский материал (Авторские материалы) никому ранее не передавался (не передавались) для воспроизведения или иного использования;</w:t>
      </w:r>
    </w:p>
    <w:p w14:paraId="00000022" w14:textId="77777777" w:rsidR="00BF1122" w:rsidRPr="00D5414D" w:rsidRDefault="0068436E" w:rsidP="00452C6F">
      <w:pPr>
        <w:numPr>
          <w:ilvl w:val="0"/>
          <w:numId w:val="4"/>
        </w:numPr>
        <w:pBdr>
          <w:top w:val="nil"/>
          <w:left w:val="nil"/>
          <w:bottom w:val="nil"/>
          <w:right w:val="nil"/>
          <w:between w:val="nil"/>
        </w:pBdr>
        <w:tabs>
          <w:tab w:val="left" w:pos="1529"/>
        </w:tabs>
        <w:ind w:left="1134" w:hanging="283"/>
        <w:jc w:val="both"/>
      </w:pPr>
      <w:r w:rsidRPr="00D5414D">
        <w:t>Авторский материал (Авторские материалы), предоставленный (предоставленные) по настоящему Договору, не нарушает (не нарушают) прав третьих лиц. Он (они) содержит (содержат) все предусмотренные действующим законодательством об авторском праве ссылки на цитируемых авторов и/или издания (материалы);</w:t>
      </w:r>
    </w:p>
    <w:p w14:paraId="00000023" w14:textId="77777777" w:rsidR="00BF1122" w:rsidRPr="00D5414D" w:rsidRDefault="0068436E" w:rsidP="00452C6F">
      <w:pPr>
        <w:numPr>
          <w:ilvl w:val="0"/>
          <w:numId w:val="4"/>
        </w:numPr>
        <w:pBdr>
          <w:top w:val="nil"/>
          <w:left w:val="nil"/>
          <w:bottom w:val="nil"/>
          <w:right w:val="nil"/>
          <w:between w:val="nil"/>
        </w:pBdr>
        <w:tabs>
          <w:tab w:val="left" w:pos="1529"/>
        </w:tabs>
        <w:ind w:left="1134" w:hanging="283"/>
        <w:jc w:val="both"/>
      </w:pPr>
      <w:r w:rsidRPr="00D5414D">
        <w:t>Автором получены все необходимые разрешения на приведенные результаты, факты и иные заимствованные материалы, правообладателем которых Автор не является;</w:t>
      </w:r>
    </w:p>
    <w:p w14:paraId="00000024" w14:textId="7E6D48F2" w:rsidR="00BF1122" w:rsidRPr="00D5414D" w:rsidRDefault="0068436E" w:rsidP="00452C6F">
      <w:pPr>
        <w:numPr>
          <w:ilvl w:val="0"/>
          <w:numId w:val="4"/>
        </w:numPr>
        <w:pBdr>
          <w:top w:val="nil"/>
          <w:left w:val="nil"/>
          <w:bottom w:val="nil"/>
          <w:right w:val="nil"/>
          <w:between w:val="nil"/>
        </w:pBdr>
        <w:tabs>
          <w:tab w:val="left" w:pos="1529"/>
        </w:tabs>
        <w:ind w:left="1134" w:hanging="283"/>
        <w:jc w:val="both"/>
      </w:pPr>
      <w:r w:rsidRPr="00D5414D">
        <w:t xml:space="preserve">Авторский материал (Авторские материалы) не содержит (не содержат) информации, не подлежащей опубликованию в </w:t>
      </w:r>
      <w:r w:rsidR="00B42141" w:rsidRPr="00D5414D">
        <w:t>открытой печати и других открытых источниках</w:t>
      </w:r>
      <w:r w:rsidRPr="00D5414D">
        <w:t>, в соответствии с действующими законодательными актами РФ, и его (их) публикация и распространение не приведут к разглашению секретной (конфиденциальной) информации (включая государственную тайну);</w:t>
      </w:r>
    </w:p>
    <w:p w14:paraId="00000025" w14:textId="77777777" w:rsidR="00BF1122" w:rsidRDefault="0068436E" w:rsidP="00452C6F">
      <w:pPr>
        <w:numPr>
          <w:ilvl w:val="0"/>
          <w:numId w:val="4"/>
        </w:numPr>
        <w:pBdr>
          <w:top w:val="nil"/>
          <w:left w:val="nil"/>
          <w:bottom w:val="nil"/>
          <w:right w:val="nil"/>
          <w:between w:val="nil"/>
        </w:pBdr>
        <w:tabs>
          <w:tab w:val="left" w:pos="1529"/>
        </w:tabs>
        <w:ind w:left="1134" w:hanging="283"/>
        <w:jc w:val="both"/>
      </w:pPr>
      <w:r w:rsidRPr="00D5414D">
        <w:t>Если Авторский материал (Авторские материалы) написан (написаны) совместно с соавторами или перевод такого Авторского материала (таких Авторских материалов) произведен совместно с соавторами, Автор гарантирует, что проинформировал их относительно условий настоящего Договора и получил их письменное разрешение подписываться от их имени.</w:t>
      </w:r>
    </w:p>
    <w:p w14:paraId="29724843" w14:textId="77777777" w:rsidR="00452C6F" w:rsidRPr="00D5414D" w:rsidRDefault="00452C6F" w:rsidP="00452C6F">
      <w:pPr>
        <w:pBdr>
          <w:top w:val="nil"/>
          <w:left w:val="nil"/>
          <w:bottom w:val="nil"/>
          <w:right w:val="nil"/>
          <w:between w:val="nil"/>
        </w:pBdr>
        <w:tabs>
          <w:tab w:val="left" w:pos="1529"/>
        </w:tabs>
        <w:ind w:left="851"/>
        <w:jc w:val="both"/>
      </w:pPr>
    </w:p>
    <w:p w14:paraId="00000026" w14:textId="77777777" w:rsidR="00BF1122" w:rsidRPr="00D5414D" w:rsidRDefault="0068436E" w:rsidP="00D5414D">
      <w:pPr>
        <w:numPr>
          <w:ilvl w:val="1"/>
          <w:numId w:val="5"/>
        </w:numPr>
        <w:pBdr>
          <w:top w:val="nil"/>
          <w:left w:val="nil"/>
          <w:bottom w:val="nil"/>
          <w:right w:val="nil"/>
          <w:between w:val="nil"/>
        </w:pBdr>
        <w:spacing w:before="22"/>
        <w:ind w:left="567" w:hanging="567"/>
        <w:jc w:val="both"/>
      </w:pPr>
      <w:r w:rsidRPr="00D5414D">
        <w:rPr>
          <w:b/>
        </w:rPr>
        <w:t>Автор обязуется:</w:t>
      </w:r>
    </w:p>
    <w:p w14:paraId="00000027" w14:textId="658C86A2" w:rsidR="00BF1122" w:rsidRPr="00D5414D" w:rsidRDefault="0068436E" w:rsidP="00452C6F">
      <w:pPr>
        <w:numPr>
          <w:ilvl w:val="0"/>
          <w:numId w:val="3"/>
        </w:numPr>
        <w:pBdr>
          <w:top w:val="nil"/>
          <w:left w:val="nil"/>
          <w:bottom w:val="nil"/>
          <w:right w:val="nil"/>
          <w:between w:val="nil"/>
        </w:pBdr>
        <w:spacing w:before="1"/>
        <w:ind w:left="1134" w:hanging="283"/>
        <w:jc w:val="both"/>
      </w:pPr>
      <w:r w:rsidRPr="00D5414D">
        <w:t xml:space="preserve">предоставить Авторский материал (Авторские материалы), оформленный (оформленные) в соответствии с требованиями Издателя (Редакции) к материалам для Сайта </w:t>
      </w:r>
      <w:r w:rsidR="00734632" w:rsidRPr="00D5414D">
        <w:t>«АГ»</w:t>
      </w:r>
      <w:r w:rsidRPr="00D5414D">
        <w:t xml:space="preserve">, размещенными в разделе «Авторам» Сайта </w:t>
      </w:r>
      <w:r w:rsidR="00734632" w:rsidRPr="00D5414D">
        <w:t>«АГ»</w:t>
      </w:r>
      <w:r w:rsidR="00732BC4" w:rsidRPr="00D5414D">
        <w:t xml:space="preserve"> (</w:t>
      </w:r>
      <w:hyperlink r:id="rId14" w:history="1">
        <w:r w:rsidR="00732BC4" w:rsidRPr="00D5414D">
          <w:rPr>
            <w:rStyle w:val="a5"/>
            <w:color w:val="auto"/>
          </w:rPr>
          <w:t>https://www.</w:t>
        </w:r>
        <w:r w:rsidR="00732BC4" w:rsidRPr="00D5414D">
          <w:rPr>
            <w:rStyle w:val="a5"/>
            <w:color w:val="auto"/>
            <w:lang w:val="en-US"/>
          </w:rPr>
          <w:t>advgazeta</w:t>
        </w:r>
        <w:r w:rsidR="00732BC4" w:rsidRPr="00D5414D">
          <w:rPr>
            <w:rStyle w:val="a5"/>
            <w:color w:val="auto"/>
          </w:rPr>
          <w:t>.ru/stat-avtorom/</w:t>
        </w:r>
      </w:hyperlink>
      <w:r w:rsidR="00732BC4" w:rsidRPr="00D5414D">
        <w:t>)</w:t>
      </w:r>
      <w:r w:rsidRPr="00D5414D">
        <w:t xml:space="preserve">, в редакцию Сайта </w:t>
      </w:r>
      <w:r w:rsidR="00734632" w:rsidRPr="00D5414D">
        <w:t>«АГ»</w:t>
      </w:r>
      <w:r w:rsidRPr="00D5414D">
        <w:t xml:space="preserve"> по </w:t>
      </w:r>
      <w:r w:rsidR="00D26AF2" w:rsidRPr="00D5414D">
        <w:t>адресу электронной почты</w:t>
      </w:r>
      <w:r w:rsidRPr="00D5414D">
        <w:t xml:space="preserve"> </w:t>
      </w:r>
      <w:hyperlink r:id="rId15" w:history="1">
        <w:r w:rsidR="00734632" w:rsidRPr="00D5414D">
          <w:rPr>
            <w:rStyle w:val="a5"/>
            <w:color w:val="auto"/>
          </w:rPr>
          <w:t>p</w:t>
        </w:r>
        <w:r w:rsidR="00734632" w:rsidRPr="00D5414D">
          <w:rPr>
            <w:rStyle w:val="a5"/>
            <w:color w:val="auto"/>
            <w:lang w:val="en-US"/>
          </w:rPr>
          <w:t>d</w:t>
        </w:r>
        <w:r w:rsidR="00734632" w:rsidRPr="00D5414D">
          <w:rPr>
            <w:rStyle w:val="a5"/>
            <w:color w:val="auto"/>
          </w:rPr>
          <w:t>@</w:t>
        </w:r>
        <w:r w:rsidR="00734632" w:rsidRPr="00D5414D">
          <w:rPr>
            <w:rStyle w:val="a5"/>
            <w:color w:val="auto"/>
            <w:lang w:val="en-US"/>
          </w:rPr>
          <w:t>advgazeta</w:t>
        </w:r>
        <w:r w:rsidR="00734632" w:rsidRPr="00D5414D">
          <w:rPr>
            <w:rStyle w:val="a5"/>
            <w:color w:val="auto"/>
          </w:rPr>
          <w:t>.ru</w:t>
        </w:r>
      </w:hyperlink>
      <w:r w:rsidR="00D26AF2" w:rsidRPr="00D5414D">
        <w:t>;</w:t>
      </w:r>
    </w:p>
    <w:p w14:paraId="00000028" w14:textId="77777777" w:rsidR="00BF1122" w:rsidRPr="00D5414D" w:rsidRDefault="0068436E" w:rsidP="00452C6F">
      <w:pPr>
        <w:numPr>
          <w:ilvl w:val="0"/>
          <w:numId w:val="3"/>
        </w:numPr>
        <w:pBdr>
          <w:top w:val="nil"/>
          <w:left w:val="nil"/>
          <w:bottom w:val="nil"/>
          <w:right w:val="nil"/>
          <w:between w:val="nil"/>
        </w:pBdr>
        <w:ind w:left="1134" w:hanging="283"/>
        <w:jc w:val="both"/>
      </w:pPr>
      <w:r w:rsidRPr="00D5414D">
        <w:t>проинформировать других соавторов относительно условий настоящего Договора и получить согласие всех соавторов на его заключение на условиях, предусмотренных настоящим Договором;</w:t>
      </w:r>
    </w:p>
    <w:p w14:paraId="00000029" w14:textId="1DD43C07" w:rsidR="00BF1122" w:rsidRPr="00D5414D" w:rsidRDefault="0068436E" w:rsidP="00452C6F">
      <w:pPr>
        <w:numPr>
          <w:ilvl w:val="0"/>
          <w:numId w:val="3"/>
        </w:numPr>
        <w:pBdr>
          <w:top w:val="nil"/>
          <w:left w:val="nil"/>
          <w:bottom w:val="nil"/>
          <w:right w:val="nil"/>
          <w:between w:val="nil"/>
        </w:pBdr>
        <w:ind w:left="1134" w:hanging="283"/>
        <w:jc w:val="both"/>
      </w:pPr>
      <w:r w:rsidRPr="00D5414D">
        <w:t>не использовать в коммерческих целях и в других изданиях без согла</w:t>
      </w:r>
      <w:r w:rsidR="00FC2AE1" w:rsidRPr="00D5414D">
        <w:t>сия Издателя электронную копию А</w:t>
      </w:r>
      <w:r w:rsidRPr="00D5414D">
        <w:t>вторских материалов, подготовленную Издателем;</w:t>
      </w:r>
    </w:p>
    <w:p w14:paraId="0000002A" w14:textId="1CC5E029" w:rsidR="00BF1122" w:rsidRPr="00D5414D" w:rsidRDefault="0068436E" w:rsidP="00452C6F">
      <w:pPr>
        <w:numPr>
          <w:ilvl w:val="0"/>
          <w:numId w:val="3"/>
        </w:numPr>
        <w:pBdr>
          <w:top w:val="nil"/>
          <w:left w:val="nil"/>
          <w:bottom w:val="nil"/>
          <w:right w:val="nil"/>
          <w:between w:val="nil"/>
        </w:pBdr>
        <w:ind w:left="1134" w:hanging="283"/>
        <w:jc w:val="both"/>
      </w:pPr>
      <w:r w:rsidRPr="00D5414D">
        <w:t xml:space="preserve">заполнить и прислать в Редакцию Сайта </w:t>
      </w:r>
      <w:r w:rsidR="00734632" w:rsidRPr="00D5414D">
        <w:t>«АГ»</w:t>
      </w:r>
      <w:r w:rsidRPr="00D5414D">
        <w:t xml:space="preserve"> по электронному адресу </w:t>
      </w:r>
      <w:hyperlink r:id="rId16" w:history="1">
        <w:r w:rsidR="00734632" w:rsidRPr="00D5414D">
          <w:rPr>
            <w:rStyle w:val="a5"/>
            <w:color w:val="auto"/>
          </w:rPr>
          <w:t>pd@</w:t>
        </w:r>
        <w:r w:rsidR="00734632" w:rsidRPr="00D5414D">
          <w:rPr>
            <w:rStyle w:val="a5"/>
            <w:color w:val="auto"/>
            <w:lang w:val="en-US"/>
          </w:rPr>
          <w:t>advgazeta</w:t>
        </w:r>
        <w:r w:rsidR="00734632" w:rsidRPr="00D5414D">
          <w:rPr>
            <w:rStyle w:val="a5"/>
            <w:color w:val="auto"/>
          </w:rPr>
          <w:t>.ru</w:t>
        </w:r>
      </w:hyperlink>
      <w:r w:rsidRPr="00D5414D">
        <w:t xml:space="preserve"> Регистрационную форму, размещенную в разделе «Авторам» (</w:t>
      </w:r>
      <w:hyperlink r:id="rId17" w:history="1">
        <w:r w:rsidR="00734632" w:rsidRPr="00D5414D">
          <w:rPr>
            <w:rStyle w:val="a5"/>
            <w:color w:val="auto"/>
          </w:rPr>
          <w:t>https://www.</w:t>
        </w:r>
        <w:r w:rsidR="00734632" w:rsidRPr="00D5414D">
          <w:rPr>
            <w:rStyle w:val="a5"/>
            <w:color w:val="auto"/>
            <w:lang w:val="en-US"/>
          </w:rPr>
          <w:t>advgazeta</w:t>
        </w:r>
        <w:r w:rsidR="00734632" w:rsidRPr="00D5414D">
          <w:rPr>
            <w:rStyle w:val="a5"/>
            <w:color w:val="auto"/>
          </w:rPr>
          <w:t>.</w:t>
        </w:r>
        <w:proofErr w:type="spellStart"/>
        <w:r w:rsidR="00734632" w:rsidRPr="00D5414D">
          <w:rPr>
            <w:rStyle w:val="a5"/>
            <w:color w:val="auto"/>
          </w:rPr>
          <w:t>ru</w:t>
        </w:r>
        <w:proofErr w:type="spellEnd"/>
        <w:r w:rsidR="00734632" w:rsidRPr="00D5414D">
          <w:rPr>
            <w:rStyle w:val="a5"/>
            <w:color w:val="auto"/>
          </w:rPr>
          <w:t>/</w:t>
        </w:r>
        <w:proofErr w:type="spellStart"/>
        <w:r w:rsidR="00734632" w:rsidRPr="00D5414D">
          <w:rPr>
            <w:rStyle w:val="a5"/>
            <w:color w:val="auto"/>
          </w:rPr>
          <w:t>stat-avtorom</w:t>
        </w:r>
        <w:proofErr w:type="spellEnd"/>
        <w:r w:rsidR="00734632" w:rsidRPr="00D5414D">
          <w:rPr>
            <w:rStyle w:val="a5"/>
            <w:color w:val="auto"/>
          </w:rPr>
          <w:t>/</w:t>
        </w:r>
      </w:hyperlink>
      <w:r w:rsidRPr="00D5414D">
        <w:t xml:space="preserve">) Сайта </w:t>
      </w:r>
      <w:r w:rsidR="00734632" w:rsidRPr="00D5414D">
        <w:t>«АГ»</w:t>
      </w:r>
      <w:r w:rsidRPr="00D5414D">
        <w:t>;</w:t>
      </w:r>
    </w:p>
    <w:p w14:paraId="0000002B" w14:textId="77777777" w:rsidR="00BF1122" w:rsidRPr="00D5414D" w:rsidRDefault="0068436E" w:rsidP="00452C6F">
      <w:pPr>
        <w:numPr>
          <w:ilvl w:val="0"/>
          <w:numId w:val="3"/>
        </w:numPr>
        <w:pBdr>
          <w:top w:val="nil"/>
          <w:left w:val="nil"/>
          <w:bottom w:val="nil"/>
          <w:right w:val="nil"/>
          <w:between w:val="nil"/>
        </w:pBdr>
        <w:ind w:left="1134" w:hanging="283"/>
        <w:jc w:val="both"/>
      </w:pPr>
      <w:r w:rsidRPr="00D5414D">
        <w:t>соблюдать следующие этические принципы:</w:t>
      </w:r>
    </w:p>
    <w:p w14:paraId="0000002C" w14:textId="77777777" w:rsidR="00BF1122" w:rsidRPr="00D5414D" w:rsidRDefault="0068436E" w:rsidP="00452C6F">
      <w:pPr>
        <w:pStyle w:val="ac"/>
        <w:numPr>
          <w:ilvl w:val="0"/>
          <w:numId w:val="11"/>
        </w:numPr>
        <w:pBdr>
          <w:top w:val="nil"/>
          <w:left w:val="nil"/>
          <w:bottom w:val="nil"/>
          <w:right w:val="nil"/>
          <w:between w:val="nil"/>
        </w:pBdr>
        <w:spacing w:before="7" w:line="232" w:lineRule="auto"/>
        <w:ind w:left="1276" w:hanging="283"/>
        <w:jc w:val="both"/>
      </w:pPr>
      <w:r w:rsidRPr="00D5414D">
        <w:lastRenderedPageBreak/>
        <w:t>Автор (или коллектив авторов) несет первоначальную ответственность за новизну и достоверность предоставляемого Авторского материала (Авторских материалов);</w:t>
      </w:r>
    </w:p>
    <w:p w14:paraId="0000002D" w14:textId="1964FDD7" w:rsidR="00BF1122" w:rsidRPr="00D5414D" w:rsidRDefault="00D26AF2" w:rsidP="00452C6F">
      <w:pPr>
        <w:pStyle w:val="ac"/>
        <w:numPr>
          <w:ilvl w:val="0"/>
          <w:numId w:val="11"/>
        </w:numPr>
        <w:pBdr>
          <w:top w:val="nil"/>
          <w:left w:val="nil"/>
          <w:bottom w:val="nil"/>
          <w:right w:val="nil"/>
          <w:between w:val="nil"/>
        </w:pBdr>
        <w:spacing w:before="5" w:line="237" w:lineRule="auto"/>
        <w:ind w:left="1276" w:hanging="283"/>
        <w:jc w:val="both"/>
      </w:pPr>
      <w:r w:rsidRPr="00D5414D">
        <w:t>Автор не должен пред</w:t>
      </w:r>
      <w:r w:rsidR="0068436E" w:rsidRPr="00D5414D">
        <w:t xml:space="preserve">ставлять для публикации на Сайте </w:t>
      </w:r>
      <w:r w:rsidR="00734632" w:rsidRPr="00D5414D">
        <w:t>«АГ»</w:t>
      </w:r>
      <w:r w:rsidR="0068436E" w:rsidRPr="00D5414D">
        <w:t xml:space="preserve"> Авторский материал, который был отправлен в другое издание (издательство) либо на другой интернет-ресурс и/или находится на рассмотрении к публикации в другом издании (издательстве) или редакции другого интернет-ресурса</w:t>
      </w:r>
      <w:r w:rsidRPr="00D5414D">
        <w:t>;</w:t>
      </w:r>
    </w:p>
    <w:p w14:paraId="0000002E" w14:textId="3F56542A" w:rsidR="00BF1122" w:rsidRPr="00D5414D" w:rsidRDefault="00D26AF2" w:rsidP="00452C6F">
      <w:pPr>
        <w:pStyle w:val="ac"/>
        <w:numPr>
          <w:ilvl w:val="0"/>
          <w:numId w:val="11"/>
        </w:numPr>
        <w:pBdr>
          <w:top w:val="nil"/>
          <w:left w:val="nil"/>
          <w:bottom w:val="nil"/>
          <w:right w:val="nil"/>
          <w:between w:val="nil"/>
        </w:pBdr>
        <w:spacing w:before="3" w:line="237" w:lineRule="auto"/>
        <w:ind w:left="1276" w:hanging="283"/>
        <w:jc w:val="both"/>
      </w:pPr>
      <w:r w:rsidRPr="00D5414D">
        <w:t>Автор не должен повторно пред</w:t>
      </w:r>
      <w:r w:rsidR="0068436E" w:rsidRPr="00D5414D">
        <w:t xml:space="preserve">ставлять Авторский материал, посвященный одному и тому же вопросу, как оригинальный. Если элементы Авторского материала были ранее опубликованы, Автор обязан сослаться на такую публикацию и указать существенное отличие нового Авторского материала от ранее опубликованного. Также Автор обязан выявить связь нового Авторского материала с </w:t>
      </w:r>
      <w:r w:rsidRPr="00D5414D">
        <w:t>предыдущим (предыдущими</w:t>
      </w:r>
      <w:r w:rsidR="0068436E" w:rsidRPr="00D5414D">
        <w:t>). Дословное копирование или перефразирование предыдущих Авторских материалов недопустимо;</w:t>
      </w:r>
    </w:p>
    <w:p w14:paraId="0000002F" w14:textId="77777777" w:rsidR="00BF1122" w:rsidRPr="00D5414D" w:rsidRDefault="0068436E" w:rsidP="00452C6F">
      <w:pPr>
        <w:pStyle w:val="ac"/>
        <w:numPr>
          <w:ilvl w:val="0"/>
          <w:numId w:val="11"/>
        </w:numPr>
        <w:pBdr>
          <w:top w:val="nil"/>
          <w:left w:val="nil"/>
          <w:bottom w:val="nil"/>
          <w:right w:val="nil"/>
          <w:between w:val="nil"/>
        </w:pBdr>
        <w:spacing w:before="8" w:line="237" w:lineRule="auto"/>
        <w:ind w:left="1276" w:hanging="283"/>
        <w:jc w:val="both"/>
      </w:pPr>
      <w:r w:rsidRPr="00D5414D">
        <w:t>заимствованные фрагменты или утверждения должны быть оформлены с обязательным указанием первоисточника. Чрезмерные заимствования, плагиат в любых формах (неоформленные цитаты, перефразирования или присвоение прав на результаты чужих исследований) недопустимы;</w:t>
      </w:r>
    </w:p>
    <w:p w14:paraId="00000030" w14:textId="77777777" w:rsidR="00BF1122" w:rsidRPr="00D5414D" w:rsidRDefault="0068436E" w:rsidP="00452C6F">
      <w:pPr>
        <w:pStyle w:val="ac"/>
        <w:numPr>
          <w:ilvl w:val="0"/>
          <w:numId w:val="11"/>
        </w:numPr>
        <w:pBdr>
          <w:top w:val="nil"/>
          <w:left w:val="nil"/>
          <w:bottom w:val="nil"/>
          <w:right w:val="nil"/>
          <w:between w:val="nil"/>
        </w:pBdr>
        <w:spacing w:before="2" w:line="237" w:lineRule="auto"/>
        <w:ind w:left="1276" w:hanging="283"/>
        <w:jc w:val="both"/>
      </w:pPr>
      <w:r w:rsidRPr="00D5414D">
        <w:t>соавторами Авторского материала должны быть указаны все лица, внесшие существенный вклад в подготовку и написание Авторского материала. Все соавторы должны одобрить окончательную версию Авторского материала и быть согласны с его публикацией;</w:t>
      </w:r>
    </w:p>
    <w:p w14:paraId="00000032" w14:textId="77777777" w:rsidR="00BF1122" w:rsidRPr="00D5414D" w:rsidRDefault="0068436E" w:rsidP="00452C6F">
      <w:pPr>
        <w:pStyle w:val="ac"/>
        <w:numPr>
          <w:ilvl w:val="0"/>
          <w:numId w:val="11"/>
        </w:numPr>
        <w:pBdr>
          <w:top w:val="nil"/>
          <w:left w:val="nil"/>
          <w:bottom w:val="nil"/>
          <w:right w:val="nil"/>
          <w:between w:val="nil"/>
        </w:pBdr>
        <w:spacing w:before="5" w:line="235" w:lineRule="auto"/>
        <w:ind w:left="1276" w:hanging="283"/>
        <w:jc w:val="both"/>
      </w:pPr>
      <w:r w:rsidRPr="00D5414D">
        <w:t>если Автор обнаружит существенные ошибки или неточности в Авторском материале на этапе рассмотрения или после публикации, он должен немедленно уведомить об этом Издателя.</w:t>
      </w:r>
    </w:p>
    <w:p w14:paraId="00000033" w14:textId="7CF60888" w:rsidR="00BF1122" w:rsidRPr="00D5414D" w:rsidRDefault="0068436E" w:rsidP="00D5414D">
      <w:pPr>
        <w:numPr>
          <w:ilvl w:val="1"/>
          <w:numId w:val="5"/>
        </w:numPr>
        <w:pBdr>
          <w:top w:val="nil"/>
          <w:left w:val="nil"/>
          <w:bottom w:val="nil"/>
          <w:right w:val="nil"/>
          <w:between w:val="nil"/>
        </w:pBdr>
        <w:spacing w:before="28" w:line="261" w:lineRule="auto"/>
        <w:ind w:left="567" w:hanging="567"/>
        <w:jc w:val="both"/>
      </w:pPr>
      <w:r w:rsidRPr="00D5414D">
        <w:t xml:space="preserve">При написании Авторского материала и при взаимодействии с Издателем Автор должен опираться на требования Издателя (Редакции) к оформлению материалов для Сайта </w:t>
      </w:r>
      <w:r w:rsidR="00734632" w:rsidRPr="00D5414D">
        <w:t>«АГ»</w:t>
      </w:r>
      <w:r w:rsidRPr="00D5414D">
        <w:t>, ра</w:t>
      </w:r>
      <w:r w:rsidR="00AB6B4E" w:rsidRPr="00D5414D">
        <w:t>змещенные в разделе «Авторам» (</w:t>
      </w:r>
      <w:hyperlink r:id="rId18" w:history="1">
        <w:r w:rsidR="00734632" w:rsidRPr="00D5414D">
          <w:rPr>
            <w:rStyle w:val="a5"/>
            <w:color w:val="auto"/>
          </w:rPr>
          <w:t>https://www.</w:t>
        </w:r>
        <w:r w:rsidR="00734632" w:rsidRPr="00D5414D">
          <w:rPr>
            <w:rStyle w:val="a5"/>
            <w:color w:val="auto"/>
            <w:lang w:val="en-US"/>
          </w:rPr>
          <w:t>advgazeta</w:t>
        </w:r>
        <w:r w:rsidR="00734632" w:rsidRPr="00D5414D">
          <w:rPr>
            <w:rStyle w:val="a5"/>
            <w:color w:val="auto"/>
          </w:rPr>
          <w:t>.</w:t>
        </w:r>
        <w:proofErr w:type="spellStart"/>
        <w:r w:rsidR="00734632" w:rsidRPr="00D5414D">
          <w:rPr>
            <w:rStyle w:val="a5"/>
            <w:color w:val="auto"/>
          </w:rPr>
          <w:t>ru</w:t>
        </w:r>
        <w:proofErr w:type="spellEnd"/>
        <w:r w:rsidR="00734632" w:rsidRPr="00D5414D">
          <w:rPr>
            <w:rStyle w:val="a5"/>
            <w:color w:val="auto"/>
          </w:rPr>
          <w:t>/</w:t>
        </w:r>
        <w:proofErr w:type="spellStart"/>
        <w:r w:rsidR="00734632" w:rsidRPr="00D5414D">
          <w:rPr>
            <w:rStyle w:val="a5"/>
            <w:color w:val="auto"/>
          </w:rPr>
          <w:t>stat-avtorom</w:t>
        </w:r>
        <w:proofErr w:type="spellEnd"/>
        <w:r w:rsidR="00734632" w:rsidRPr="00D5414D">
          <w:rPr>
            <w:rStyle w:val="a5"/>
            <w:color w:val="auto"/>
          </w:rPr>
          <w:t>/</w:t>
        </w:r>
      </w:hyperlink>
      <w:r w:rsidRPr="00D5414D">
        <w:t xml:space="preserve">) Сайта </w:t>
      </w:r>
      <w:r w:rsidR="00734632" w:rsidRPr="00D5414D">
        <w:t>«АГ»</w:t>
      </w:r>
      <w:r w:rsidRPr="00D5414D">
        <w:t>;</w:t>
      </w:r>
    </w:p>
    <w:p w14:paraId="00000034" w14:textId="77777777" w:rsidR="00BF1122" w:rsidRPr="00D5414D" w:rsidRDefault="0068436E" w:rsidP="00D5414D">
      <w:pPr>
        <w:numPr>
          <w:ilvl w:val="1"/>
          <w:numId w:val="5"/>
        </w:numPr>
        <w:pBdr>
          <w:top w:val="nil"/>
          <w:left w:val="nil"/>
          <w:bottom w:val="nil"/>
          <w:right w:val="nil"/>
          <w:between w:val="nil"/>
        </w:pBdr>
        <w:spacing w:before="3" w:line="229" w:lineRule="auto"/>
        <w:ind w:left="567" w:hanging="567"/>
        <w:jc w:val="both"/>
      </w:pPr>
      <w:r w:rsidRPr="00D5414D">
        <w:rPr>
          <w:b/>
        </w:rPr>
        <w:t>Автор вправе:</w:t>
      </w:r>
    </w:p>
    <w:p w14:paraId="00000036" w14:textId="77777777" w:rsidR="00BF1122" w:rsidRPr="00D5414D" w:rsidRDefault="0068436E" w:rsidP="00452C6F">
      <w:pPr>
        <w:numPr>
          <w:ilvl w:val="0"/>
          <w:numId w:val="2"/>
        </w:numPr>
        <w:pBdr>
          <w:top w:val="nil"/>
          <w:left w:val="nil"/>
          <w:bottom w:val="nil"/>
          <w:right w:val="nil"/>
          <w:between w:val="nil"/>
        </w:pBdr>
        <w:spacing w:before="68"/>
        <w:ind w:left="1134" w:hanging="283"/>
        <w:jc w:val="both"/>
      </w:pPr>
      <w:r w:rsidRPr="00D5414D">
        <w:t>использовать материалы из опубликованного Авторского материала при написании книги;</w:t>
      </w:r>
    </w:p>
    <w:p w14:paraId="00000037" w14:textId="77777777" w:rsidR="00BF1122" w:rsidRPr="00D5414D" w:rsidRDefault="0068436E" w:rsidP="00452C6F">
      <w:pPr>
        <w:numPr>
          <w:ilvl w:val="0"/>
          <w:numId w:val="2"/>
        </w:numPr>
        <w:pBdr>
          <w:top w:val="nil"/>
          <w:left w:val="nil"/>
          <w:bottom w:val="nil"/>
          <w:right w:val="nil"/>
          <w:between w:val="nil"/>
        </w:pBdr>
        <w:spacing w:before="1"/>
        <w:ind w:left="1134" w:hanging="283"/>
        <w:jc w:val="both"/>
      </w:pPr>
      <w:r w:rsidRPr="00D5414D">
        <w:t>использовать отдельные рисунки или таблицы и отрывки текста в собственных целях обучения или для включения их в другие материалы, для представления в электронном формате во внутренней (защищенной) компьютерной сети или веб-сайте Автора или его работодателя;</w:t>
      </w:r>
    </w:p>
    <w:p w14:paraId="00000038" w14:textId="77777777" w:rsidR="00BF1122" w:rsidRPr="00D5414D" w:rsidRDefault="0068436E" w:rsidP="00452C6F">
      <w:pPr>
        <w:numPr>
          <w:ilvl w:val="0"/>
          <w:numId w:val="2"/>
        </w:numPr>
        <w:pBdr>
          <w:top w:val="nil"/>
          <w:left w:val="nil"/>
          <w:bottom w:val="nil"/>
          <w:right w:val="nil"/>
          <w:between w:val="nil"/>
        </w:pBdr>
        <w:tabs>
          <w:tab w:val="left" w:pos="0"/>
        </w:tabs>
        <w:ind w:left="1134" w:hanging="283"/>
        <w:jc w:val="both"/>
      </w:pPr>
      <w:r w:rsidRPr="00D5414D">
        <w:t>включать Авторский материал в учебные сборники для использования в аудитории, для безвозмездного распространения материала студентам Автора или сохранять Авторский материал в электронном формате на локальном сервере для доступа студентов к части курса обучения, а также для внутренних обучающих программ в учреждении работодателя;</w:t>
      </w:r>
    </w:p>
    <w:p w14:paraId="00000039" w14:textId="018CB58D" w:rsidR="00BF1122" w:rsidRPr="00D5414D" w:rsidRDefault="0068436E" w:rsidP="00452C6F">
      <w:pPr>
        <w:numPr>
          <w:ilvl w:val="0"/>
          <w:numId w:val="2"/>
        </w:numPr>
        <w:pBdr>
          <w:top w:val="nil"/>
          <w:left w:val="nil"/>
          <w:bottom w:val="nil"/>
          <w:right w:val="nil"/>
          <w:between w:val="nil"/>
        </w:pBdr>
        <w:ind w:left="1134" w:hanging="283"/>
        <w:jc w:val="both"/>
      </w:pPr>
      <w:r w:rsidRPr="00D5414D">
        <w:t xml:space="preserve">при любом последующем разрешенном использовании опубликованного Авторского материала (в том числе любой его отдельной части, фрагмента) необходимо указывать ссылку на Сайт </w:t>
      </w:r>
      <w:r w:rsidR="00734632" w:rsidRPr="00D5414D">
        <w:t>«АГ»</w:t>
      </w:r>
      <w:r w:rsidRPr="00D5414D">
        <w:t>, Автора (Авторов), название материала, дату публикации материала и гиперссылку на материал;</w:t>
      </w:r>
    </w:p>
    <w:p w14:paraId="0000003A" w14:textId="77777777" w:rsidR="00BF1122" w:rsidRPr="00D5414D" w:rsidRDefault="0068436E" w:rsidP="0017060C">
      <w:pPr>
        <w:numPr>
          <w:ilvl w:val="1"/>
          <w:numId w:val="5"/>
        </w:numPr>
        <w:pBdr>
          <w:top w:val="nil"/>
          <w:left w:val="nil"/>
          <w:bottom w:val="nil"/>
          <w:right w:val="nil"/>
          <w:between w:val="nil"/>
        </w:pBdr>
        <w:tabs>
          <w:tab w:val="left" w:pos="1526"/>
        </w:tabs>
        <w:ind w:left="567" w:hanging="567"/>
        <w:jc w:val="both"/>
      </w:pPr>
      <w:r w:rsidRPr="00D5414D">
        <w:t>Издатель обязуется опубликовать Авторский материал в соответствии с условиями настоящего Договора при наличии положительного результата внутреннего и/или внешнего рецензирования и снятия Автором замечаний рецензента и/или редактора.</w:t>
      </w:r>
    </w:p>
    <w:p w14:paraId="0000003B" w14:textId="77777777" w:rsidR="00BF1122" w:rsidRPr="00D5414D" w:rsidRDefault="0068436E" w:rsidP="0017060C">
      <w:pPr>
        <w:numPr>
          <w:ilvl w:val="1"/>
          <w:numId w:val="5"/>
        </w:numPr>
        <w:pBdr>
          <w:top w:val="nil"/>
          <w:left w:val="nil"/>
          <w:bottom w:val="nil"/>
          <w:right w:val="nil"/>
          <w:between w:val="nil"/>
        </w:pBdr>
        <w:spacing w:before="17"/>
        <w:ind w:left="567" w:hanging="567"/>
        <w:jc w:val="both"/>
      </w:pPr>
      <w:r w:rsidRPr="00D5414D">
        <w:rPr>
          <w:b/>
        </w:rPr>
        <w:t>Издатель (Редакция) имеет право:</w:t>
      </w:r>
    </w:p>
    <w:p w14:paraId="0000003C" w14:textId="77777777" w:rsidR="00BF1122" w:rsidRPr="00D5414D" w:rsidRDefault="0068436E" w:rsidP="00452C6F">
      <w:pPr>
        <w:numPr>
          <w:ilvl w:val="0"/>
          <w:numId w:val="1"/>
        </w:numPr>
        <w:pBdr>
          <w:top w:val="nil"/>
          <w:left w:val="nil"/>
          <w:bottom w:val="nil"/>
          <w:right w:val="nil"/>
          <w:between w:val="nil"/>
        </w:pBdr>
        <w:spacing w:before="8" w:line="235" w:lineRule="auto"/>
        <w:ind w:left="1134" w:hanging="284"/>
        <w:jc w:val="both"/>
      </w:pPr>
      <w:r w:rsidRPr="00D5414D">
        <w:t>осуществлять литературное и техническое редактирование Авторского материала, не меняющее его принципиальных положений, а также корректуру Авторского материала;</w:t>
      </w:r>
    </w:p>
    <w:p w14:paraId="0000003D" w14:textId="77777777" w:rsidR="00BF1122" w:rsidRPr="00D5414D" w:rsidRDefault="0068436E" w:rsidP="00452C6F">
      <w:pPr>
        <w:numPr>
          <w:ilvl w:val="0"/>
          <w:numId w:val="1"/>
        </w:numPr>
        <w:pBdr>
          <w:top w:val="nil"/>
          <w:left w:val="nil"/>
          <w:bottom w:val="nil"/>
          <w:right w:val="nil"/>
          <w:between w:val="nil"/>
        </w:pBdr>
        <w:spacing w:before="4" w:line="235" w:lineRule="auto"/>
        <w:ind w:left="1134" w:hanging="284"/>
        <w:jc w:val="both"/>
      </w:pPr>
      <w:r w:rsidRPr="00D5414D">
        <w:t>проводить экспертизу и рецензирование полученного Авторского материала и предлагать Автору внести необходимые изменения, без которых Авторский материал не будет опубликован;</w:t>
      </w:r>
    </w:p>
    <w:p w14:paraId="0000003E" w14:textId="77777777" w:rsidR="00BF1122" w:rsidRPr="00D5414D" w:rsidRDefault="0068436E" w:rsidP="00452C6F">
      <w:pPr>
        <w:numPr>
          <w:ilvl w:val="0"/>
          <w:numId w:val="1"/>
        </w:numPr>
        <w:pBdr>
          <w:top w:val="nil"/>
          <w:left w:val="nil"/>
          <w:bottom w:val="nil"/>
          <w:right w:val="nil"/>
          <w:between w:val="nil"/>
        </w:pBdr>
        <w:spacing w:before="3" w:line="252" w:lineRule="auto"/>
        <w:ind w:left="1134" w:hanging="284"/>
        <w:jc w:val="both"/>
      </w:pPr>
      <w:r w:rsidRPr="00D5414D">
        <w:t>осуществлять перевод Авторского материала на любые языки;</w:t>
      </w:r>
    </w:p>
    <w:p w14:paraId="0000003F" w14:textId="77777777" w:rsidR="00BF1122" w:rsidRPr="00D5414D" w:rsidRDefault="0068436E" w:rsidP="00452C6F">
      <w:pPr>
        <w:numPr>
          <w:ilvl w:val="0"/>
          <w:numId w:val="1"/>
        </w:numPr>
        <w:pBdr>
          <w:top w:val="nil"/>
          <w:left w:val="nil"/>
          <w:bottom w:val="nil"/>
          <w:right w:val="nil"/>
          <w:between w:val="nil"/>
        </w:pBdr>
        <w:spacing w:line="237" w:lineRule="auto"/>
        <w:ind w:left="1134" w:hanging="284"/>
        <w:jc w:val="both"/>
      </w:pPr>
      <w:r w:rsidRPr="00D5414D">
        <w:t>устанавливать правила (условия) приема и публикации Авторских материалов. Издателю принадлежат исключительные права отбора и/или отклонения Авторских материалов, направляемых с целью публикации;</w:t>
      </w:r>
    </w:p>
    <w:p w14:paraId="00000040" w14:textId="77777777" w:rsidR="00BF1122" w:rsidRPr="00D5414D" w:rsidRDefault="0068436E" w:rsidP="00452C6F">
      <w:pPr>
        <w:numPr>
          <w:ilvl w:val="0"/>
          <w:numId w:val="1"/>
        </w:numPr>
        <w:pBdr>
          <w:top w:val="nil"/>
          <w:left w:val="nil"/>
          <w:bottom w:val="nil"/>
          <w:right w:val="nil"/>
          <w:between w:val="nil"/>
        </w:pBdr>
        <w:spacing w:before="5" w:line="237" w:lineRule="auto"/>
        <w:ind w:left="1134" w:hanging="284"/>
        <w:jc w:val="both"/>
      </w:pPr>
      <w:r w:rsidRPr="00D5414D">
        <w:lastRenderedPageBreak/>
        <w:t>отклонить публикацию Авторского материала без объяснения причин. В соответствии со ст. 42 Закона РФ «О средствах массовой информации» никто не вправе обязать Издателя (Редакцию) опубликовать отклоненный им (ею) Авторский материал, если иное не предусмотрено законом;</w:t>
      </w:r>
    </w:p>
    <w:p w14:paraId="00000041" w14:textId="4CCF067E" w:rsidR="00BF1122" w:rsidRPr="00D5414D" w:rsidRDefault="0068436E" w:rsidP="00452C6F">
      <w:pPr>
        <w:numPr>
          <w:ilvl w:val="0"/>
          <w:numId w:val="1"/>
        </w:numPr>
        <w:pBdr>
          <w:top w:val="nil"/>
          <w:left w:val="nil"/>
          <w:bottom w:val="nil"/>
          <w:right w:val="nil"/>
          <w:between w:val="nil"/>
        </w:pBdr>
        <w:spacing w:before="6" w:line="232" w:lineRule="auto"/>
        <w:ind w:left="1134" w:hanging="284"/>
        <w:jc w:val="both"/>
      </w:pPr>
      <w:r w:rsidRPr="00D5414D">
        <w:t>по своему усмотрению без каких-либо согласований с Автором заключать договоры</w:t>
      </w:r>
      <w:r w:rsidR="005C168E" w:rsidRPr="00D5414D">
        <w:t xml:space="preserve"> и соглашения с третьими лицами.</w:t>
      </w:r>
    </w:p>
    <w:p w14:paraId="00000043" w14:textId="77777777" w:rsidR="00BF1122" w:rsidRPr="00D5414D" w:rsidRDefault="00BF1122" w:rsidP="00D5414D">
      <w:pPr>
        <w:pBdr>
          <w:top w:val="nil"/>
          <w:left w:val="nil"/>
          <w:bottom w:val="nil"/>
          <w:right w:val="nil"/>
          <w:between w:val="nil"/>
        </w:pBdr>
        <w:spacing w:before="111"/>
      </w:pPr>
    </w:p>
    <w:p w14:paraId="00000044" w14:textId="1A94D8CE" w:rsidR="00BF1122" w:rsidRPr="00D5414D" w:rsidRDefault="00452C6F" w:rsidP="00452C6F">
      <w:pPr>
        <w:numPr>
          <w:ilvl w:val="0"/>
          <w:numId w:val="5"/>
        </w:numPr>
        <w:pBdr>
          <w:top w:val="nil"/>
          <w:left w:val="nil"/>
          <w:bottom w:val="nil"/>
          <w:right w:val="nil"/>
          <w:between w:val="nil"/>
        </w:pBdr>
        <w:spacing w:line="228" w:lineRule="auto"/>
        <w:ind w:left="0" w:firstLine="567"/>
        <w:jc w:val="center"/>
      </w:pPr>
      <w:r>
        <w:rPr>
          <w:b/>
        </w:rPr>
        <w:t xml:space="preserve"> </w:t>
      </w:r>
      <w:r w:rsidR="0068436E" w:rsidRPr="00D5414D">
        <w:rPr>
          <w:b/>
        </w:rPr>
        <w:t>ПОРЯДОК ЗАКЛЮЧЕНИЯ, РАСТОРЖЕНИЯ ДОГОВОРА И ИЗМЕНЕНИЯ ЕГО УСЛОВИЙ</w:t>
      </w:r>
    </w:p>
    <w:p w14:paraId="00000045" w14:textId="3A3C84EB" w:rsidR="00BF1122" w:rsidRPr="00D5414D" w:rsidRDefault="0068436E" w:rsidP="0017060C">
      <w:pPr>
        <w:numPr>
          <w:ilvl w:val="1"/>
          <w:numId w:val="5"/>
        </w:numPr>
        <w:pBdr>
          <w:top w:val="nil"/>
          <w:left w:val="nil"/>
          <w:bottom w:val="nil"/>
          <w:right w:val="nil"/>
          <w:between w:val="nil"/>
        </w:pBdr>
        <w:tabs>
          <w:tab w:val="left" w:pos="1526"/>
        </w:tabs>
        <w:ind w:left="567" w:hanging="567"/>
        <w:jc w:val="both"/>
      </w:pPr>
      <w:r w:rsidRPr="00D5414D">
        <w:t xml:space="preserve">Форма настоящего Договора размещена в разделе «Авторам» </w:t>
      </w:r>
      <w:r w:rsidR="00734632" w:rsidRPr="00D5414D">
        <w:t>(</w:t>
      </w:r>
      <w:hyperlink r:id="rId19" w:history="1">
        <w:r w:rsidR="00734632" w:rsidRPr="00D5414D">
          <w:rPr>
            <w:rStyle w:val="a5"/>
            <w:color w:val="auto"/>
          </w:rPr>
          <w:t>https://www.</w:t>
        </w:r>
        <w:r w:rsidR="00734632" w:rsidRPr="00D5414D">
          <w:rPr>
            <w:rStyle w:val="a5"/>
            <w:color w:val="auto"/>
            <w:lang w:val="en-US"/>
          </w:rPr>
          <w:t>advgazeta</w:t>
        </w:r>
        <w:r w:rsidR="00734632" w:rsidRPr="00D5414D">
          <w:rPr>
            <w:rStyle w:val="a5"/>
            <w:color w:val="auto"/>
          </w:rPr>
          <w:t>.</w:t>
        </w:r>
        <w:proofErr w:type="spellStart"/>
        <w:r w:rsidR="00734632" w:rsidRPr="00D5414D">
          <w:rPr>
            <w:rStyle w:val="a5"/>
            <w:color w:val="auto"/>
          </w:rPr>
          <w:t>ru</w:t>
        </w:r>
        <w:proofErr w:type="spellEnd"/>
        <w:r w:rsidR="00734632" w:rsidRPr="00D5414D">
          <w:rPr>
            <w:rStyle w:val="a5"/>
            <w:color w:val="auto"/>
          </w:rPr>
          <w:t>/</w:t>
        </w:r>
        <w:proofErr w:type="spellStart"/>
        <w:r w:rsidR="00734632" w:rsidRPr="00D5414D">
          <w:rPr>
            <w:rStyle w:val="a5"/>
            <w:color w:val="auto"/>
          </w:rPr>
          <w:t>stat-avtorom</w:t>
        </w:r>
        <w:proofErr w:type="spellEnd"/>
        <w:r w:rsidR="00734632" w:rsidRPr="00D5414D">
          <w:rPr>
            <w:rStyle w:val="a5"/>
            <w:color w:val="auto"/>
          </w:rPr>
          <w:t>/</w:t>
        </w:r>
      </w:hyperlink>
      <w:r w:rsidR="00734632" w:rsidRPr="00D5414D">
        <w:t xml:space="preserve">) </w:t>
      </w:r>
      <w:r w:rsidRPr="00D5414D">
        <w:t xml:space="preserve">Сайта </w:t>
      </w:r>
      <w:r w:rsidR="00734632" w:rsidRPr="00D5414D">
        <w:t>«АГ»</w:t>
      </w:r>
      <w:r w:rsidRPr="00D5414D">
        <w:t xml:space="preserve"> и является офертой Автора Издателю о заключении настоящего Договора с полным и безоговорочным принятием его условий (акцептом) Издателем в соответствии со ст. 438 ГК РФ.</w:t>
      </w:r>
    </w:p>
    <w:p w14:paraId="00000046" w14:textId="21DBDD70" w:rsidR="00BF1122" w:rsidRPr="00D5414D" w:rsidRDefault="0068436E" w:rsidP="0017060C">
      <w:pPr>
        <w:numPr>
          <w:ilvl w:val="1"/>
          <w:numId w:val="5"/>
        </w:numPr>
        <w:pBdr>
          <w:top w:val="nil"/>
          <w:left w:val="nil"/>
          <w:bottom w:val="nil"/>
          <w:right w:val="nil"/>
          <w:between w:val="nil"/>
        </w:pBdr>
        <w:tabs>
          <w:tab w:val="left" w:pos="1526"/>
        </w:tabs>
        <w:ind w:left="567" w:hanging="567"/>
        <w:jc w:val="both"/>
      </w:pPr>
      <w:r w:rsidRPr="00D5414D">
        <w:t xml:space="preserve">Для заключения настоящего Договора Автору необходимо направить скан напечатанной на бумаге, заполненной и подписанной им оферты в Редакцию Сайта </w:t>
      </w:r>
      <w:r w:rsidR="00734632" w:rsidRPr="00D5414D">
        <w:t>«АГ»</w:t>
      </w:r>
      <w:r w:rsidRPr="00D5414D">
        <w:t xml:space="preserve"> по электронному адресу </w:t>
      </w:r>
      <w:hyperlink r:id="rId20" w:history="1">
        <w:r w:rsidR="00734632" w:rsidRPr="00B725FF">
          <w:rPr>
            <w:rStyle w:val="a5"/>
            <w:color w:val="auto"/>
            <w:u w:val="none"/>
          </w:rPr>
          <w:t>pd@</w:t>
        </w:r>
        <w:r w:rsidR="00734632" w:rsidRPr="00B725FF">
          <w:rPr>
            <w:rStyle w:val="a5"/>
            <w:color w:val="auto"/>
            <w:u w:val="none"/>
            <w:lang w:val="en-US"/>
          </w:rPr>
          <w:t>advgazeta</w:t>
        </w:r>
        <w:r w:rsidR="00734632" w:rsidRPr="00B725FF">
          <w:rPr>
            <w:rStyle w:val="a5"/>
            <w:color w:val="auto"/>
            <w:u w:val="none"/>
          </w:rPr>
          <w:t>.ru</w:t>
        </w:r>
      </w:hyperlink>
      <w:r w:rsidRPr="00D5414D">
        <w:t>.</w:t>
      </w:r>
    </w:p>
    <w:p w14:paraId="00000047" w14:textId="77777777" w:rsidR="00BF1122" w:rsidRPr="00D5414D" w:rsidRDefault="0068436E" w:rsidP="0017060C">
      <w:pPr>
        <w:numPr>
          <w:ilvl w:val="1"/>
          <w:numId w:val="5"/>
        </w:numPr>
        <w:pBdr>
          <w:top w:val="nil"/>
          <w:left w:val="nil"/>
          <w:bottom w:val="nil"/>
          <w:right w:val="nil"/>
          <w:between w:val="nil"/>
        </w:pBdr>
        <w:tabs>
          <w:tab w:val="left" w:pos="1526"/>
        </w:tabs>
        <w:ind w:left="567" w:hanging="567"/>
        <w:jc w:val="both"/>
      </w:pPr>
      <w:r w:rsidRPr="00D5414D">
        <w:t>Полным и безоговорочным принятием (акцептом) оферты со стороны Издателя в соответствии со ст. 438 ГК РФ является направляемое им Автору уведомление о получении им скана оферты, направленного Автором в соответствии с п. 5.2 настоящего Договора.</w:t>
      </w:r>
    </w:p>
    <w:p w14:paraId="00000048" w14:textId="23D49431" w:rsidR="00BF1122" w:rsidRPr="00D5414D" w:rsidRDefault="0068436E" w:rsidP="0017060C">
      <w:pPr>
        <w:numPr>
          <w:ilvl w:val="1"/>
          <w:numId w:val="5"/>
        </w:numPr>
        <w:pBdr>
          <w:top w:val="nil"/>
          <w:left w:val="nil"/>
          <w:bottom w:val="nil"/>
          <w:right w:val="nil"/>
          <w:between w:val="nil"/>
        </w:pBdr>
        <w:tabs>
          <w:tab w:val="left" w:pos="1526"/>
        </w:tabs>
        <w:ind w:left="567" w:hanging="567"/>
        <w:jc w:val="both"/>
      </w:pPr>
      <w:r w:rsidRPr="00D5414D">
        <w:t xml:space="preserve">Заключением Дополнительного соглашения к настоящему Договору является направление по электронному адресу </w:t>
      </w:r>
      <w:hyperlink r:id="rId21" w:history="1">
        <w:r w:rsidR="00734632" w:rsidRPr="00B725FF">
          <w:rPr>
            <w:rStyle w:val="a5"/>
            <w:color w:val="auto"/>
            <w:u w:val="none"/>
          </w:rPr>
          <w:t>pd@</w:t>
        </w:r>
        <w:r w:rsidR="00734632" w:rsidRPr="00B725FF">
          <w:rPr>
            <w:rStyle w:val="a5"/>
            <w:color w:val="auto"/>
            <w:u w:val="none"/>
            <w:lang w:val="en-US"/>
          </w:rPr>
          <w:t>advgazeta</w:t>
        </w:r>
        <w:r w:rsidR="00734632" w:rsidRPr="00B725FF">
          <w:rPr>
            <w:rStyle w:val="a5"/>
            <w:color w:val="auto"/>
            <w:u w:val="none"/>
          </w:rPr>
          <w:t>.ru</w:t>
        </w:r>
      </w:hyperlink>
      <w:r w:rsidRPr="00D5414D">
        <w:t xml:space="preserve"> конкретного Авторского материала с сопроводительным сообщением в следующей форме: </w:t>
      </w:r>
      <w:r w:rsidRPr="00D5414D">
        <w:rPr>
          <w:i/>
        </w:rPr>
        <w:t>«Направляю для публикации в разделе «Название раздела»</w:t>
      </w:r>
      <w:r w:rsidR="00734632" w:rsidRPr="00D5414D">
        <w:rPr>
          <w:i/>
        </w:rPr>
        <w:t xml:space="preserve"> сетевого издания «Адвокатская</w:t>
      </w:r>
      <w:r w:rsidR="00933829">
        <w:rPr>
          <w:i/>
        </w:rPr>
        <w:t xml:space="preserve"> газета</w:t>
      </w:r>
      <w:r w:rsidR="00734632" w:rsidRPr="00D5414D">
        <w:rPr>
          <w:i/>
        </w:rPr>
        <w:t>»</w:t>
      </w:r>
      <w:r w:rsidRPr="00D5414D">
        <w:rPr>
          <w:i/>
        </w:rPr>
        <w:t xml:space="preserve"> подготовленный мною материал под рабочим названием «Статья» на тему «Тема»»</w:t>
      </w:r>
      <w:r w:rsidRPr="00D5414D">
        <w:t>.</w:t>
      </w:r>
    </w:p>
    <w:p w14:paraId="00000049" w14:textId="77777777" w:rsidR="00BF1122" w:rsidRPr="00D5414D" w:rsidRDefault="0068436E" w:rsidP="0017060C">
      <w:pPr>
        <w:numPr>
          <w:ilvl w:val="1"/>
          <w:numId w:val="5"/>
        </w:numPr>
        <w:pBdr>
          <w:top w:val="nil"/>
          <w:left w:val="nil"/>
          <w:bottom w:val="nil"/>
          <w:right w:val="nil"/>
          <w:between w:val="nil"/>
        </w:pBdr>
        <w:tabs>
          <w:tab w:val="left" w:pos="1527"/>
        </w:tabs>
        <w:spacing w:before="17"/>
        <w:ind w:left="567" w:hanging="567"/>
        <w:jc w:val="both"/>
      </w:pPr>
      <w:r w:rsidRPr="00D5414D">
        <w:t>Настоящий Договор может быть расторгнут в следующих случаях:</w:t>
      </w:r>
    </w:p>
    <w:p w14:paraId="0000004A" w14:textId="456DC617" w:rsidR="00BF1122" w:rsidRPr="00D5414D" w:rsidRDefault="0068436E" w:rsidP="00452C6F">
      <w:pPr>
        <w:numPr>
          <w:ilvl w:val="0"/>
          <w:numId w:val="8"/>
        </w:numPr>
        <w:pBdr>
          <w:top w:val="nil"/>
          <w:left w:val="nil"/>
          <w:bottom w:val="nil"/>
          <w:right w:val="nil"/>
          <w:between w:val="nil"/>
        </w:pBdr>
        <w:spacing w:before="1"/>
        <w:ind w:left="1134" w:hanging="283"/>
        <w:jc w:val="both"/>
      </w:pPr>
      <w:r w:rsidRPr="00D5414D">
        <w:t xml:space="preserve">по соглашению Сторон до принятия решения об опубликовании Авторского материала на Сайте </w:t>
      </w:r>
      <w:r w:rsidR="00734632" w:rsidRPr="00D5414D">
        <w:t>«АГ»</w:t>
      </w:r>
      <w:r w:rsidRPr="00D5414D">
        <w:t>;</w:t>
      </w:r>
    </w:p>
    <w:p w14:paraId="0000004B" w14:textId="7C21B914" w:rsidR="00BF1122" w:rsidRPr="00D5414D" w:rsidRDefault="0068436E" w:rsidP="00452C6F">
      <w:pPr>
        <w:numPr>
          <w:ilvl w:val="0"/>
          <w:numId w:val="8"/>
        </w:numPr>
        <w:pBdr>
          <w:top w:val="nil"/>
          <w:left w:val="nil"/>
          <w:bottom w:val="nil"/>
          <w:right w:val="nil"/>
          <w:between w:val="nil"/>
        </w:pBdr>
        <w:spacing w:before="3"/>
        <w:ind w:left="1134" w:hanging="283"/>
        <w:jc w:val="both"/>
      </w:pPr>
      <w:r w:rsidRPr="00D5414D">
        <w:t xml:space="preserve">по инициативе Издателя, в случае если Авторский материал не отвечает требованиям Издателя (Редакции), изложенным в разделе «Авторам» </w:t>
      </w:r>
      <w:r w:rsidR="00734632" w:rsidRPr="00D5414D">
        <w:t>(</w:t>
      </w:r>
      <w:hyperlink r:id="rId22" w:history="1">
        <w:r w:rsidR="00734632" w:rsidRPr="00B725FF">
          <w:rPr>
            <w:rStyle w:val="a5"/>
            <w:color w:val="auto"/>
            <w:u w:val="none"/>
          </w:rPr>
          <w:t>https://www.</w:t>
        </w:r>
        <w:r w:rsidR="00734632" w:rsidRPr="00B725FF">
          <w:rPr>
            <w:rStyle w:val="a5"/>
            <w:color w:val="auto"/>
            <w:u w:val="none"/>
            <w:lang w:val="en-US"/>
          </w:rPr>
          <w:t>advgazeta</w:t>
        </w:r>
        <w:r w:rsidR="00734632" w:rsidRPr="00B725FF">
          <w:rPr>
            <w:rStyle w:val="a5"/>
            <w:color w:val="auto"/>
            <w:u w:val="none"/>
          </w:rPr>
          <w:t>.</w:t>
        </w:r>
        <w:proofErr w:type="spellStart"/>
        <w:r w:rsidR="00734632" w:rsidRPr="00B725FF">
          <w:rPr>
            <w:rStyle w:val="a5"/>
            <w:color w:val="auto"/>
            <w:u w:val="none"/>
          </w:rPr>
          <w:t>ru</w:t>
        </w:r>
        <w:proofErr w:type="spellEnd"/>
        <w:r w:rsidR="00734632" w:rsidRPr="00B725FF">
          <w:rPr>
            <w:rStyle w:val="a5"/>
            <w:color w:val="auto"/>
            <w:u w:val="none"/>
          </w:rPr>
          <w:t>/</w:t>
        </w:r>
        <w:proofErr w:type="spellStart"/>
        <w:r w:rsidR="00734632" w:rsidRPr="00B725FF">
          <w:rPr>
            <w:rStyle w:val="a5"/>
            <w:color w:val="auto"/>
            <w:u w:val="none"/>
          </w:rPr>
          <w:t>stat-avtorom</w:t>
        </w:r>
        <w:proofErr w:type="spellEnd"/>
        <w:r w:rsidR="00734632" w:rsidRPr="00B725FF">
          <w:rPr>
            <w:rStyle w:val="a5"/>
            <w:color w:val="auto"/>
            <w:u w:val="none"/>
          </w:rPr>
          <w:t>/</w:t>
        </w:r>
      </w:hyperlink>
      <w:r w:rsidR="00734632" w:rsidRPr="00D5414D">
        <w:t xml:space="preserve">) </w:t>
      </w:r>
      <w:r w:rsidRPr="00D5414D">
        <w:t xml:space="preserve">Сайта </w:t>
      </w:r>
      <w:r w:rsidR="00734632" w:rsidRPr="00D5414D">
        <w:t>«АГ»</w:t>
      </w:r>
      <w:r w:rsidRPr="00D5414D">
        <w:t xml:space="preserve">, и/или по иным причинам не может быть опубликован на Сайте </w:t>
      </w:r>
      <w:r w:rsidR="00734632" w:rsidRPr="00D5414D">
        <w:t>«АГ»</w:t>
      </w:r>
      <w:r w:rsidRPr="00D5414D">
        <w:t>. В этом случае Издатель (Редакция) направляет Автору на адрес электронной почты, указанный Автором в Регистрационной форме, отказ от принятия Авторского материала к публикации;</w:t>
      </w:r>
    </w:p>
    <w:p w14:paraId="0000004C" w14:textId="76520800" w:rsidR="00BF1122" w:rsidRPr="00D5414D" w:rsidRDefault="0068436E" w:rsidP="00452C6F">
      <w:pPr>
        <w:numPr>
          <w:ilvl w:val="0"/>
          <w:numId w:val="8"/>
        </w:numPr>
        <w:pBdr>
          <w:top w:val="nil"/>
          <w:left w:val="nil"/>
          <w:bottom w:val="nil"/>
          <w:right w:val="nil"/>
          <w:between w:val="nil"/>
        </w:pBdr>
        <w:ind w:left="1134" w:hanging="283"/>
        <w:jc w:val="both"/>
      </w:pPr>
      <w:r w:rsidRPr="00D5414D">
        <w:t xml:space="preserve">по инициативе Автора, в случае если после направления Авторского материала для публикации на Сайте </w:t>
      </w:r>
      <w:r w:rsidR="00D10D2F" w:rsidRPr="00D5414D">
        <w:t>«АГ»</w:t>
      </w:r>
      <w:r w:rsidRPr="00D5414D">
        <w:t xml:space="preserve"> материал не был опубликован в течение одного года. В этом случае Автор должен направить Издателю по электронному адресу </w:t>
      </w:r>
      <w:hyperlink r:id="rId23" w:history="1">
        <w:r w:rsidR="00D10D2F" w:rsidRPr="00D5414D">
          <w:rPr>
            <w:rStyle w:val="a5"/>
            <w:color w:val="auto"/>
          </w:rPr>
          <w:t>pd@</w:t>
        </w:r>
        <w:r w:rsidR="00D10D2F" w:rsidRPr="00D5414D">
          <w:rPr>
            <w:rStyle w:val="a5"/>
            <w:color w:val="auto"/>
            <w:lang w:val="en-US"/>
          </w:rPr>
          <w:t>advgazeta</w:t>
        </w:r>
        <w:r w:rsidR="00D10D2F" w:rsidRPr="00D5414D">
          <w:rPr>
            <w:rStyle w:val="a5"/>
            <w:color w:val="auto"/>
          </w:rPr>
          <w:t>.ru</w:t>
        </w:r>
      </w:hyperlink>
      <w:r w:rsidR="00D26AF2" w:rsidRPr="00D5414D">
        <w:t xml:space="preserve"> </w:t>
      </w:r>
      <w:r w:rsidRPr="00D5414D">
        <w:t>письменное уведомление об отказе от настоящего Договора;</w:t>
      </w:r>
    </w:p>
    <w:p w14:paraId="0000004D" w14:textId="77777777" w:rsidR="00BF1122" w:rsidRPr="00D5414D" w:rsidRDefault="0068436E" w:rsidP="00452C6F">
      <w:pPr>
        <w:numPr>
          <w:ilvl w:val="0"/>
          <w:numId w:val="8"/>
        </w:numPr>
        <w:pBdr>
          <w:top w:val="nil"/>
          <w:left w:val="nil"/>
          <w:bottom w:val="nil"/>
          <w:right w:val="nil"/>
          <w:between w:val="nil"/>
        </w:pBdr>
        <w:spacing w:line="229" w:lineRule="auto"/>
        <w:ind w:left="1134" w:hanging="283"/>
        <w:jc w:val="both"/>
      </w:pPr>
      <w:r w:rsidRPr="00D5414D">
        <w:t>по иным основаниям, предусмотренным действующим законодательством РФ.</w:t>
      </w:r>
    </w:p>
    <w:p w14:paraId="0000004F" w14:textId="77777777" w:rsidR="00BF1122" w:rsidRPr="00D5414D" w:rsidRDefault="00BF1122" w:rsidP="00D5414D">
      <w:pPr>
        <w:pBdr>
          <w:top w:val="nil"/>
          <w:left w:val="nil"/>
          <w:bottom w:val="nil"/>
          <w:right w:val="nil"/>
          <w:between w:val="nil"/>
        </w:pBdr>
        <w:tabs>
          <w:tab w:val="left" w:pos="1022"/>
          <w:tab w:val="left" w:pos="1526"/>
        </w:tabs>
        <w:spacing w:before="71" w:line="228" w:lineRule="auto"/>
      </w:pPr>
    </w:p>
    <w:p w14:paraId="00000050" w14:textId="5B4E21B0" w:rsidR="00BF1122" w:rsidRPr="00D5414D" w:rsidRDefault="00452C6F" w:rsidP="00452C6F">
      <w:pPr>
        <w:numPr>
          <w:ilvl w:val="0"/>
          <w:numId w:val="5"/>
        </w:numPr>
        <w:pBdr>
          <w:top w:val="nil"/>
          <w:left w:val="nil"/>
          <w:bottom w:val="nil"/>
          <w:right w:val="nil"/>
          <w:between w:val="nil"/>
        </w:pBdr>
        <w:spacing w:before="71" w:line="228" w:lineRule="auto"/>
        <w:ind w:left="0" w:firstLine="567"/>
        <w:jc w:val="center"/>
      </w:pPr>
      <w:r>
        <w:rPr>
          <w:b/>
        </w:rPr>
        <w:t xml:space="preserve"> </w:t>
      </w:r>
      <w:r w:rsidR="0068436E" w:rsidRPr="00D5414D">
        <w:rPr>
          <w:b/>
        </w:rPr>
        <w:t>ОТВЕТСТВЕННОСТЬ СТОРОН</w:t>
      </w:r>
    </w:p>
    <w:p w14:paraId="00000051" w14:textId="3F281C9D" w:rsidR="00BF1122" w:rsidRPr="00D5414D" w:rsidRDefault="0068436E" w:rsidP="0017060C">
      <w:pPr>
        <w:numPr>
          <w:ilvl w:val="1"/>
          <w:numId w:val="5"/>
        </w:numPr>
        <w:pBdr>
          <w:top w:val="nil"/>
          <w:left w:val="nil"/>
          <w:bottom w:val="nil"/>
          <w:right w:val="nil"/>
          <w:between w:val="nil"/>
        </w:pBdr>
        <w:tabs>
          <w:tab w:val="left" w:pos="1526"/>
        </w:tabs>
        <w:ind w:left="567" w:hanging="567"/>
        <w:jc w:val="both"/>
      </w:pPr>
      <w:r w:rsidRPr="00D5414D">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w:t>
      </w:r>
      <w:r w:rsidR="00B725FF">
        <w:t xml:space="preserve">оссийской </w:t>
      </w:r>
      <w:r w:rsidRPr="00D5414D">
        <w:t>Ф</w:t>
      </w:r>
      <w:r w:rsidR="00B725FF">
        <w:t>едерации</w:t>
      </w:r>
      <w:r w:rsidRPr="00D5414D">
        <w:t>.</w:t>
      </w:r>
    </w:p>
    <w:p w14:paraId="00000052" w14:textId="77777777" w:rsidR="00BF1122" w:rsidRPr="00D5414D" w:rsidRDefault="0068436E" w:rsidP="0017060C">
      <w:pPr>
        <w:numPr>
          <w:ilvl w:val="1"/>
          <w:numId w:val="5"/>
        </w:numPr>
        <w:pBdr>
          <w:top w:val="nil"/>
          <w:left w:val="nil"/>
          <w:bottom w:val="nil"/>
          <w:right w:val="nil"/>
          <w:between w:val="nil"/>
        </w:pBdr>
        <w:tabs>
          <w:tab w:val="left" w:pos="1526"/>
        </w:tabs>
        <w:ind w:left="567" w:hanging="567"/>
        <w:jc w:val="both"/>
      </w:pPr>
      <w:r w:rsidRPr="00D5414D">
        <w:t>Все сведения, представленные Автором, должны быть полными и достоверными. При использовании недостоверных сведений, полученных от Автора, Издатель не несет ответственности за негативные последствия, вызванные действиями Автора на основании представленных недостоверных сведений.</w:t>
      </w:r>
    </w:p>
    <w:p w14:paraId="00000053" w14:textId="77777777" w:rsidR="00BF1122" w:rsidRPr="00D5414D" w:rsidRDefault="0068436E" w:rsidP="0017060C">
      <w:pPr>
        <w:numPr>
          <w:ilvl w:val="1"/>
          <w:numId w:val="5"/>
        </w:numPr>
        <w:pBdr>
          <w:top w:val="nil"/>
          <w:left w:val="nil"/>
          <w:bottom w:val="nil"/>
          <w:right w:val="nil"/>
          <w:between w:val="nil"/>
        </w:pBdr>
        <w:tabs>
          <w:tab w:val="left" w:pos="1526"/>
        </w:tabs>
        <w:ind w:left="567" w:hanging="567"/>
        <w:jc w:val="both"/>
      </w:pPr>
      <w:r w:rsidRPr="00D5414D">
        <w:t>Автор самостоятельно несет всю ответственность за соблюдение требований законодательства о рекламе, защите авторских и смежных прав, об охране товарных знаков и знаков обслуживания, о защите прав потребителей; за достоверность приведенных сведений, отсутствие данных, не подлежащих открытой публикации, точность и полноту информации по цитируемым источникам, включая литературу и интернет-ресурсы, в том числе за наличие ссылок на данные источники. В случае предъявления к Издателю требований, связанных с нарушением прав третьих лиц, Автор обязуется:</w:t>
      </w:r>
    </w:p>
    <w:p w14:paraId="00000054" w14:textId="77777777" w:rsidR="00BF1122" w:rsidRPr="00D5414D" w:rsidRDefault="0068436E" w:rsidP="00452C6F">
      <w:pPr>
        <w:numPr>
          <w:ilvl w:val="0"/>
          <w:numId w:val="7"/>
        </w:numPr>
        <w:pBdr>
          <w:top w:val="nil"/>
          <w:left w:val="nil"/>
          <w:bottom w:val="nil"/>
          <w:right w:val="nil"/>
          <w:between w:val="nil"/>
        </w:pBdr>
        <w:ind w:left="1134" w:hanging="283"/>
        <w:jc w:val="both"/>
      </w:pPr>
      <w:r w:rsidRPr="00D5414D">
        <w:lastRenderedPageBreak/>
        <w:t>немедленно, после получения информации о нарушении прав третьих лиц, принять меры к урегулированию споров с третьими лицами;</w:t>
      </w:r>
    </w:p>
    <w:p w14:paraId="00000055" w14:textId="77777777" w:rsidR="00BF1122" w:rsidRPr="00D5414D" w:rsidRDefault="0068436E" w:rsidP="00452C6F">
      <w:pPr>
        <w:numPr>
          <w:ilvl w:val="0"/>
          <w:numId w:val="7"/>
        </w:numPr>
        <w:pBdr>
          <w:top w:val="nil"/>
          <w:left w:val="nil"/>
          <w:bottom w:val="nil"/>
          <w:right w:val="nil"/>
          <w:between w:val="nil"/>
        </w:pBdr>
        <w:ind w:left="1134" w:hanging="283"/>
        <w:jc w:val="both"/>
      </w:pPr>
      <w:r w:rsidRPr="00D5414D">
        <w:t>возместить Издателю понесенные судебные расходы и убытки, вызванные применением мер обеспечения иска и исполнения судебного решения, а также иные убытки, понесенные Издателем в связи с несоблюдением Автором гарантий, предоставленных им по настоящему Договору, в полном объеме, а также уплатить Издателю штраф в размере 15 % от подлежащей возмещению суммы. Возмещение и выплата штрафа производится Автором не позднее 10 дней со дня получения соответствующего требования от Издателя.</w:t>
      </w:r>
    </w:p>
    <w:p w14:paraId="00000056" w14:textId="77777777" w:rsidR="00BF1122" w:rsidRPr="00D5414D" w:rsidRDefault="0068436E" w:rsidP="0017060C">
      <w:pPr>
        <w:numPr>
          <w:ilvl w:val="1"/>
          <w:numId w:val="5"/>
        </w:numPr>
        <w:pBdr>
          <w:top w:val="nil"/>
          <w:left w:val="nil"/>
          <w:bottom w:val="nil"/>
          <w:right w:val="nil"/>
          <w:between w:val="nil"/>
        </w:pBdr>
        <w:tabs>
          <w:tab w:val="left" w:pos="1527"/>
        </w:tabs>
        <w:spacing w:before="21"/>
        <w:ind w:left="567" w:hanging="567"/>
        <w:jc w:val="both"/>
      </w:pPr>
      <w:r w:rsidRPr="00D5414D">
        <w:t>Издатель не несет никакой ответственности по настоящему Договору за:</w:t>
      </w:r>
    </w:p>
    <w:p w14:paraId="00000057" w14:textId="77777777" w:rsidR="00BF1122" w:rsidRPr="00D5414D" w:rsidRDefault="0068436E" w:rsidP="00452C6F">
      <w:pPr>
        <w:numPr>
          <w:ilvl w:val="0"/>
          <w:numId w:val="6"/>
        </w:numPr>
        <w:pBdr>
          <w:top w:val="nil"/>
          <w:left w:val="nil"/>
          <w:bottom w:val="nil"/>
          <w:right w:val="nil"/>
          <w:between w:val="nil"/>
        </w:pBdr>
        <w:spacing w:before="22"/>
        <w:ind w:left="1134" w:hanging="283"/>
        <w:jc w:val="both"/>
      </w:pPr>
      <w:r w:rsidRPr="00D5414D">
        <w:t>какие-либо действия, являющиеся прямым или косвенным результатом действий Автора;</w:t>
      </w:r>
    </w:p>
    <w:p w14:paraId="00000058" w14:textId="77777777" w:rsidR="00BF1122" w:rsidRPr="00D5414D" w:rsidRDefault="0068436E" w:rsidP="00452C6F">
      <w:pPr>
        <w:numPr>
          <w:ilvl w:val="0"/>
          <w:numId w:val="6"/>
        </w:numPr>
        <w:pBdr>
          <w:top w:val="nil"/>
          <w:left w:val="nil"/>
          <w:bottom w:val="nil"/>
          <w:right w:val="nil"/>
          <w:between w:val="nil"/>
        </w:pBdr>
        <w:spacing w:before="1"/>
        <w:ind w:left="1134" w:hanging="283"/>
        <w:jc w:val="both"/>
      </w:pPr>
      <w:r w:rsidRPr="00D5414D">
        <w:t>какие-либо убытки Автора вне зависимости от того, мог ли Издатель предвидеть возможность таких убытков или нет;</w:t>
      </w:r>
    </w:p>
    <w:p w14:paraId="00000059" w14:textId="77777777" w:rsidR="00BF1122" w:rsidRPr="00D5414D" w:rsidRDefault="0068436E" w:rsidP="00452C6F">
      <w:pPr>
        <w:numPr>
          <w:ilvl w:val="0"/>
          <w:numId w:val="6"/>
        </w:numPr>
        <w:pBdr>
          <w:top w:val="nil"/>
          <w:left w:val="nil"/>
          <w:bottom w:val="nil"/>
          <w:right w:val="nil"/>
          <w:between w:val="nil"/>
        </w:pBdr>
        <w:spacing w:before="22"/>
        <w:ind w:left="1134" w:hanging="283"/>
        <w:jc w:val="both"/>
      </w:pPr>
      <w:r w:rsidRPr="00D5414D">
        <w:t>несанкционированное использование данных, предоставленных Автором третьим лицам.</w:t>
      </w:r>
    </w:p>
    <w:p w14:paraId="0000005A" w14:textId="77777777" w:rsidR="00BF1122" w:rsidRPr="00D5414D" w:rsidRDefault="0068436E" w:rsidP="0017060C">
      <w:pPr>
        <w:numPr>
          <w:ilvl w:val="1"/>
          <w:numId w:val="5"/>
        </w:numPr>
        <w:pBdr>
          <w:top w:val="nil"/>
          <w:left w:val="nil"/>
          <w:bottom w:val="nil"/>
          <w:right w:val="nil"/>
          <w:between w:val="nil"/>
        </w:pBdr>
        <w:tabs>
          <w:tab w:val="left" w:pos="1526"/>
        </w:tabs>
        <w:spacing w:before="1"/>
        <w:ind w:left="567" w:hanging="567"/>
        <w:jc w:val="both"/>
      </w:pPr>
      <w:r w:rsidRPr="00D5414D">
        <w:t>Издатель освобождается от ответственности за нарушение условий настоящего Договора, если такое нарушение вызвано действием обстоятельств непреодолимой силы (форс-мажор), включая действия органов государственной власти (в том числе принятие правовых актов, препятствующих исполнению настоящего Договора), пожар, наводнение, землетрясение, другие стихийные бедствия, отсутствие электроэнергии и/или сбои работы компьютерной сети, забастовки, гражданские волнения, беспорядки, любые иные обстоятельства, которые могут повлиять на исполнение Издателем настоящего Договора.</w:t>
      </w:r>
    </w:p>
    <w:p w14:paraId="0000005B" w14:textId="77777777" w:rsidR="00BF1122" w:rsidRPr="00D5414D" w:rsidRDefault="00BF1122" w:rsidP="00D5414D">
      <w:pPr>
        <w:pBdr>
          <w:top w:val="nil"/>
          <w:left w:val="nil"/>
          <w:bottom w:val="nil"/>
          <w:right w:val="nil"/>
          <w:between w:val="nil"/>
        </w:pBdr>
        <w:spacing w:before="5"/>
      </w:pPr>
    </w:p>
    <w:p w14:paraId="0000005C" w14:textId="5F6F4862" w:rsidR="00BF1122" w:rsidRPr="00D5414D" w:rsidRDefault="00452C6F" w:rsidP="00452C6F">
      <w:pPr>
        <w:numPr>
          <w:ilvl w:val="0"/>
          <w:numId w:val="5"/>
        </w:numPr>
        <w:pBdr>
          <w:top w:val="nil"/>
          <w:left w:val="nil"/>
          <w:bottom w:val="nil"/>
          <w:right w:val="nil"/>
          <w:between w:val="nil"/>
        </w:pBdr>
        <w:spacing w:line="229" w:lineRule="auto"/>
        <w:ind w:left="0" w:firstLine="567"/>
        <w:jc w:val="center"/>
      </w:pPr>
      <w:r>
        <w:rPr>
          <w:b/>
        </w:rPr>
        <w:t xml:space="preserve"> </w:t>
      </w:r>
      <w:r w:rsidR="0068436E" w:rsidRPr="00D5414D">
        <w:rPr>
          <w:b/>
        </w:rPr>
        <w:t>ПОРЯДОК РАЗРЕШЕНИЯ СПОРОВ</w:t>
      </w:r>
    </w:p>
    <w:p w14:paraId="0000005D" w14:textId="79F3078A" w:rsidR="00BF1122" w:rsidRPr="00D5414D" w:rsidRDefault="0068436E" w:rsidP="0017060C">
      <w:pPr>
        <w:numPr>
          <w:ilvl w:val="1"/>
          <w:numId w:val="5"/>
        </w:numPr>
        <w:pBdr>
          <w:top w:val="nil"/>
          <w:left w:val="nil"/>
          <w:bottom w:val="nil"/>
          <w:right w:val="nil"/>
          <w:between w:val="nil"/>
        </w:pBdr>
        <w:tabs>
          <w:tab w:val="left" w:pos="1526"/>
        </w:tabs>
        <w:ind w:left="567" w:hanging="567"/>
        <w:jc w:val="both"/>
      </w:pPr>
      <w:r w:rsidRPr="00D5414D">
        <w:t>Споры и разногласия разрешаются Сторонами путем переговоров, а в случае недостижения согласия – в соответствии с действующим законодательством Р</w:t>
      </w:r>
      <w:r w:rsidR="00B725FF">
        <w:t xml:space="preserve">оссийской </w:t>
      </w:r>
      <w:r w:rsidRPr="00D5414D">
        <w:t>Ф</w:t>
      </w:r>
      <w:r w:rsidR="00B725FF">
        <w:t>едерации</w:t>
      </w:r>
      <w:r w:rsidRPr="00D5414D">
        <w:t>.</w:t>
      </w:r>
    </w:p>
    <w:p w14:paraId="0000005E" w14:textId="77777777" w:rsidR="00BF1122" w:rsidRPr="00D5414D" w:rsidRDefault="0068436E" w:rsidP="0017060C">
      <w:pPr>
        <w:numPr>
          <w:ilvl w:val="1"/>
          <w:numId w:val="5"/>
        </w:numPr>
        <w:pBdr>
          <w:top w:val="nil"/>
          <w:left w:val="nil"/>
          <w:bottom w:val="nil"/>
          <w:right w:val="nil"/>
          <w:between w:val="nil"/>
        </w:pBdr>
        <w:tabs>
          <w:tab w:val="left" w:pos="1526"/>
        </w:tabs>
        <w:ind w:left="567" w:hanging="567"/>
        <w:jc w:val="both"/>
      </w:pPr>
      <w:r w:rsidRPr="00D5414D">
        <w:t>При наличии неурегулированных разногласий Сторон споры разрешаются в суде по месту нахождения Издателя в соответствии с действующим законодательством РФ.</w:t>
      </w:r>
    </w:p>
    <w:p w14:paraId="0000005F" w14:textId="77777777" w:rsidR="00BF1122" w:rsidRPr="00D5414D" w:rsidRDefault="00BF1122" w:rsidP="0017060C">
      <w:pPr>
        <w:pBdr>
          <w:top w:val="nil"/>
          <w:left w:val="nil"/>
          <w:bottom w:val="nil"/>
          <w:right w:val="nil"/>
          <w:between w:val="nil"/>
        </w:pBdr>
        <w:tabs>
          <w:tab w:val="left" w:pos="1134"/>
        </w:tabs>
        <w:spacing w:before="30"/>
        <w:ind w:left="709" w:hanging="709"/>
      </w:pPr>
    </w:p>
    <w:p w14:paraId="00000060" w14:textId="4B38C393" w:rsidR="00BF1122" w:rsidRPr="00D5414D" w:rsidRDefault="00452C6F" w:rsidP="00452C6F">
      <w:pPr>
        <w:numPr>
          <w:ilvl w:val="0"/>
          <w:numId w:val="5"/>
        </w:numPr>
        <w:pBdr>
          <w:top w:val="nil"/>
          <w:left w:val="nil"/>
          <w:bottom w:val="nil"/>
          <w:right w:val="nil"/>
          <w:between w:val="nil"/>
        </w:pBdr>
        <w:ind w:left="0" w:firstLine="567"/>
        <w:jc w:val="center"/>
      </w:pPr>
      <w:r>
        <w:rPr>
          <w:b/>
        </w:rPr>
        <w:t xml:space="preserve"> </w:t>
      </w:r>
      <w:r w:rsidR="0068436E" w:rsidRPr="00D5414D">
        <w:rPr>
          <w:b/>
        </w:rPr>
        <w:t>ПРОЧИЕ УСЛОВИЯ</w:t>
      </w:r>
    </w:p>
    <w:p w14:paraId="00000061" w14:textId="2A658531" w:rsidR="00BF1122" w:rsidRPr="00D5414D" w:rsidRDefault="002D38C6" w:rsidP="0017060C">
      <w:pPr>
        <w:numPr>
          <w:ilvl w:val="1"/>
          <w:numId w:val="5"/>
        </w:numPr>
        <w:pBdr>
          <w:top w:val="nil"/>
          <w:left w:val="nil"/>
          <w:bottom w:val="nil"/>
          <w:right w:val="nil"/>
          <w:between w:val="nil"/>
        </w:pBdr>
        <w:tabs>
          <w:tab w:val="left" w:pos="1526"/>
        </w:tabs>
        <w:ind w:left="567" w:hanging="567"/>
        <w:jc w:val="both"/>
      </w:pPr>
      <w:r w:rsidRPr="00773287">
        <w:t>Заключая настоящий Договор, в соответствии со ст.</w:t>
      </w:r>
      <w:r w:rsidRPr="00773287">
        <w:rPr>
          <w:spacing w:val="-1"/>
        </w:rPr>
        <w:t xml:space="preserve"> </w:t>
      </w:r>
      <w:r w:rsidRPr="00773287">
        <w:t>6 Федерального закона от 27 июля 2006 г. № 152-ФЗ «О</w:t>
      </w:r>
      <w:r w:rsidRPr="00773287">
        <w:rPr>
          <w:spacing w:val="-3"/>
        </w:rPr>
        <w:t xml:space="preserve"> </w:t>
      </w:r>
      <w:r w:rsidRPr="00773287">
        <w:t xml:space="preserve">персональных данных» Автор подтверждает, что ознакомлен с </w:t>
      </w:r>
      <w:hyperlink r:id="rId24" w:history="1">
        <w:r w:rsidRPr="00773287">
          <w:rPr>
            <w:rStyle w:val="a5"/>
          </w:rPr>
          <w:t>Политикой</w:t>
        </w:r>
      </w:hyperlink>
      <w:r w:rsidRPr="00773287">
        <w:t xml:space="preserve"> обработки персональных данных Фонда поддержки и развития адвокатуры «Адвокатская инициатива»</w:t>
      </w:r>
      <w:r>
        <w:t xml:space="preserve">, опубликованной </w:t>
      </w:r>
      <w:bookmarkStart w:id="2" w:name="_Hlk208094802"/>
      <w:r w:rsidRPr="00773287">
        <w:t>в разделе «Авторам» (</w:t>
      </w:r>
      <w:proofErr w:type="spellStart"/>
      <w:r w:rsidRPr="00773287">
        <w:t>https</w:t>
      </w:r>
      <w:proofErr w:type="spellEnd"/>
      <w:r w:rsidRPr="00773287">
        <w:t>://</w:t>
      </w:r>
      <w:proofErr w:type="spellStart"/>
      <w:r w:rsidRPr="00773287">
        <w:t>www</w:t>
      </w:r>
      <w:proofErr w:type="spellEnd"/>
      <w:r w:rsidRPr="00773287">
        <w:t>.</w:t>
      </w:r>
      <w:proofErr w:type="spellStart"/>
      <w:r w:rsidRPr="00773287">
        <w:rPr>
          <w:lang w:val="en-US"/>
        </w:rPr>
        <w:t>advgazeta</w:t>
      </w:r>
      <w:proofErr w:type="spellEnd"/>
      <w:r w:rsidRPr="00773287">
        <w:t>.</w:t>
      </w:r>
      <w:proofErr w:type="spellStart"/>
      <w:r w:rsidRPr="00773287">
        <w:rPr>
          <w:lang w:val="en-US"/>
        </w:rPr>
        <w:t>ru</w:t>
      </w:r>
      <w:proofErr w:type="spellEnd"/>
      <w:r w:rsidRPr="00773287">
        <w:t>/</w:t>
      </w:r>
      <w:proofErr w:type="spellStart"/>
      <w:r w:rsidRPr="00773287">
        <w:t>stat-avtorom</w:t>
      </w:r>
      <w:proofErr w:type="spellEnd"/>
      <w:r w:rsidRPr="00773287">
        <w:t xml:space="preserve">/) </w:t>
      </w:r>
      <w:r>
        <w:t>с</w:t>
      </w:r>
      <w:r w:rsidRPr="00773287">
        <w:t xml:space="preserve">айта Издателя </w:t>
      </w:r>
      <w:r w:rsidRPr="00B725FF">
        <w:t>(</w:t>
      </w:r>
      <w:hyperlink r:id="rId25" w:history="1">
        <w:r w:rsidRPr="00B725FF">
          <w:rPr>
            <w:rStyle w:val="a5"/>
            <w:color w:val="auto"/>
            <w:u w:val="none"/>
            <w:lang w:val="en-US"/>
          </w:rPr>
          <w:t>https</w:t>
        </w:r>
        <w:r w:rsidRPr="00B725FF">
          <w:rPr>
            <w:rStyle w:val="a5"/>
            <w:color w:val="auto"/>
            <w:u w:val="none"/>
          </w:rPr>
          <w:t>://</w:t>
        </w:r>
        <w:r w:rsidRPr="00B725FF">
          <w:rPr>
            <w:rStyle w:val="a5"/>
            <w:color w:val="auto"/>
            <w:u w:val="none"/>
            <w:lang w:val="en-US"/>
          </w:rPr>
          <w:t>www</w:t>
        </w:r>
        <w:r w:rsidRPr="00B725FF">
          <w:rPr>
            <w:rStyle w:val="a5"/>
            <w:color w:val="auto"/>
            <w:u w:val="none"/>
          </w:rPr>
          <w:t>.</w:t>
        </w:r>
        <w:proofErr w:type="spellStart"/>
        <w:r w:rsidRPr="00B725FF">
          <w:rPr>
            <w:rStyle w:val="a5"/>
            <w:color w:val="auto"/>
            <w:u w:val="none"/>
            <w:lang w:val="en-US"/>
          </w:rPr>
          <w:t>advgazeta</w:t>
        </w:r>
        <w:proofErr w:type="spellEnd"/>
        <w:r w:rsidRPr="00B725FF">
          <w:rPr>
            <w:rStyle w:val="a5"/>
            <w:color w:val="auto"/>
            <w:u w:val="none"/>
          </w:rPr>
          <w:t>.</w:t>
        </w:r>
        <w:proofErr w:type="spellStart"/>
        <w:r w:rsidRPr="00B725FF">
          <w:rPr>
            <w:rStyle w:val="a5"/>
            <w:color w:val="auto"/>
            <w:u w:val="none"/>
            <w:lang w:val="en-US"/>
          </w:rPr>
          <w:t>ru</w:t>
        </w:r>
        <w:proofErr w:type="spellEnd"/>
      </w:hyperlink>
      <w:r w:rsidRPr="00B725FF">
        <w:t>).</w:t>
      </w:r>
      <w:bookmarkEnd w:id="2"/>
    </w:p>
    <w:p w14:paraId="00000062" w14:textId="15717B32" w:rsidR="00BF1122" w:rsidRPr="00D5414D" w:rsidRDefault="002D38C6" w:rsidP="0017060C">
      <w:pPr>
        <w:numPr>
          <w:ilvl w:val="1"/>
          <w:numId w:val="5"/>
        </w:numPr>
        <w:pBdr>
          <w:top w:val="nil"/>
          <w:left w:val="nil"/>
          <w:bottom w:val="nil"/>
          <w:right w:val="nil"/>
          <w:between w:val="nil"/>
        </w:pBdr>
        <w:tabs>
          <w:tab w:val="left" w:pos="1526"/>
        </w:tabs>
        <w:ind w:left="567" w:hanging="567"/>
        <w:jc w:val="both"/>
      </w:pPr>
      <w:bookmarkStart w:id="3" w:name="_Hlk208141544"/>
      <w:r w:rsidRPr="00773287">
        <w:t>Заключая настоящий Договор, в соответствии со ст.</w:t>
      </w:r>
      <w:r w:rsidRPr="00773287">
        <w:rPr>
          <w:spacing w:val="-1"/>
        </w:rPr>
        <w:t xml:space="preserve"> </w:t>
      </w:r>
      <w:r w:rsidRPr="00773287">
        <w:t>6 Федерального закона от 27 июля 2006 г. № 152-ФЗ «О</w:t>
      </w:r>
      <w:r w:rsidRPr="00773287">
        <w:rPr>
          <w:spacing w:val="-3"/>
        </w:rPr>
        <w:t xml:space="preserve"> </w:t>
      </w:r>
      <w:r w:rsidRPr="00773287">
        <w:t xml:space="preserve">персональных данных» Автор </w:t>
      </w:r>
      <w:r>
        <w:t>подтверждает подписанное им С</w:t>
      </w:r>
      <w:r w:rsidRPr="00773287">
        <w:t>огласие на обработку персональных</w:t>
      </w:r>
      <w:r>
        <w:t xml:space="preserve"> данных </w:t>
      </w:r>
      <w:r w:rsidRPr="00773287">
        <w:t>Фондом поддержки и развития адвокатуры «Адвокатская инициатива» (ИНН 7704502779, КПП 770401001, ОГРН 1037739896226</w:t>
      </w:r>
      <w:r w:rsidRPr="00773287">
        <w:rPr>
          <w:spacing w:val="-2"/>
        </w:rPr>
        <w:t xml:space="preserve">; адрес: </w:t>
      </w:r>
      <w:r w:rsidRPr="00773287">
        <w:t>119002, г. Москва, пер. Сивцев Вражек,</w:t>
      </w:r>
      <w:r w:rsidRPr="00773287">
        <w:rPr>
          <w:spacing w:val="37"/>
        </w:rPr>
        <w:t xml:space="preserve"> </w:t>
      </w:r>
      <w:r w:rsidRPr="00773287">
        <w:t>д.</w:t>
      </w:r>
      <w:r w:rsidRPr="00773287">
        <w:rPr>
          <w:spacing w:val="38"/>
        </w:rPr>
        <w:t xml:space="preserve"> </w:t>
      </w:r>
      <w:r w:rsidRPr="00773287">
        <w:t>43</w:t>
      </w:r>
      <w:r>
        <w:t xml:space="preserve">; </w:t>
      </w:r>
      <w:bookmarkStart w:id="4" w:name="_Hlk211202270"/>
      <w:r w:rsidRPr="00B725FF">
        <w:t>сайт</w:t>
      </w:r>
      <w:r w:rsidR="009F44A1">
        <w:t>:</w:t>
      </w:r>
      <w:r w:rsidRPr="00B725FF">
        <w:t xml:space="preserve"> </w:t>
      </w:r>
      <w:hyperlink r:id="rId26" w:history="1">
        <w:r w:rsidRPr="00B725FF">
          <w:rPr>
            <w:rStyle w:val="a5"/>
            <w:color w:val="auto"/>
            <w:u w:val="none"/>
          </w:rPr>
          <w:t>https://www.advgazeta.ru</w:t>
        </w:r>
      </w:hyperlink>
      <w:r w:rsidRPr="00B725FF">
        <w:t xml:space="preserve">; </w:t>
      </w:r>
      <w:r w:rsidRPr="00B725FF">
        <w:rPr>
          <w:spacing w:val="-2"/>
        </w:rPr>
        <w:t>тел.</w:t>
      </w:r>
      <w:r w:rsidRPr="00B725FF">
        <w:rPr>
          <w:spacing w:val="22"/>
        </w:rPr>
        <w:t xml:space="preserve"> </w:t>
      </w:r>
      <w:r w:rsidRPr="00B725FF">
        <w:rPr>
          <w:spacing w:val="-2"/>
        </w:rPr>
        <w:t xml:space="preserve">+7(495)787-28-35; </w:t>
      </w:r>
      <w:r w:rsidRPr="00B725FF">
        <w:t xml:space="preserve">электронный адрес: </w:t>
      </w:r>
      <w:hyperlink r:id="rId27" w:history="1">
        <w:r w:rsidRPr="00B725FF">
          <w:rPr>
            <w:lang w:val="en-US"/>
          </w:rPr>
          <w:t>mail</w:t>
        </w:r>
        <w:r w:rsidRPr="00B725FF">
          <w:t>@</w:t>
        </w:r>
        <w:r w:rsidRPr="00B725FF">
          <w:rPr>
            <w:lang w:val="en-US"/>
          </w:rPr>
          <w:t>fparf</w:t>
        </w:r>
        <w:r w:rsidRPr="00B725FF">
          <w:t>.</w:t>
        </w:r>
        <w:r w:rsidRPr="00B725FF">
          <w:rPr>
            <w:lang w:val="en-US"/>
          </w:rPr>
          <w:t>ru</w:t>
        </w:r>
      </w:hyperlink>
      <w:r w:rsidRPr="00B725FF">
        <w:t xml:space="preserve">; </w:t>
      </w:r>
      <w:bookmarkStart w:id="5" w:name="_Hlk208086497"/>
      <w:r w:rsidRPr="00B725FF">
        <w:rPr>
          <w:lang w:val="en-US"/>
        </w:rPr>
        <w:fldChar w:fldCharType="begin"/>
      </w:r>
      <w:r w:rsidRPr="00B725FF">
        <w:rPr>
          <w:lang w:val="en-US"/>
        </w:rPr>
        <w:instrText>HYPERLINK</w:instrText>
      </w:r>
      <w:r w:rsidRPr="00B725FF">
        <w:instrText xml:space="preserve"> "</w:instrText>
      </w:r>
      <w:r w:rsidRPr="00B725FF">
        <w:rPr>
          <w:lang w:val="en-US"/>
        </w:rPr>
        <w:instrText>mailto</w:instrText>
      </w:r>
      <w:r w:rsidRPr="00B725FF">
        <w:instrText>:</w:instrText>
      </w:r>
      <w:r w:rsidRPr="00B725FF">
        <w:rPr>
          <w:lang w:val="en-US"/>
        </w:rPr>
        <w:instrText>advgazeta</w:instrText>
      </w:r>
      <w:r w:rsidRPr="00B725FF">
        <w:instrText>@</w:instrText>
      </w:r>
      <w:r w:rsidRPr="00B725FF">
        <w:rPr>
          <w:lang w:val="en-US"/>
        </w:rPr>
        <w:instrText>advgazeta</w:instrText>
      </w:r>
      <w:r w:rsidRPr="00B725FF">
        <w:instrText>.</w:instrText>
      </w:r>
      <w:r w:rsidRPr="00B725FF">
        <w:rPr>
          <w:lang w:val="en-US"/>
        </w:rPr>
        <w:instrText>ru</w:instrText>
      </w:r>
      <w:r w:rsidRPr="00B725FF">
        <w:instrText>"</w:instrText>
      </w:r>
      <w:r w:rsidRPr="00B725FF">
        <w:rPr>
          <w:lang w:val="en-US"/>
        </w:rPr>
      </w:r>
      <w:r w:rsidRPr="00B725FF">
        <w:rPr>
          <w:lang w:val="en-US"/>
        </w:rPr>
        <w:fldChar w:fldCharType="separate"/>
      </w:r>
      <w:r w:rsidRPr="00B725FF">
        <w:rPr>
          <w:lang w:val="en-US"/>
        </w:rPr>
        <w:t>advgazeta</w:t>
      </w:r>
      <w:r w:rsidRPr="00B725FF">
        <w:t>@</w:t>
      </w:r>
      <w:r w:rsidRPr="00B725FF">
        <w:rPr>
          <w:lang w:val="en-US"/>
        </w:rPr>
        <w:t>advgazeta</w:t>
      </w:r>
      <w:r w:rsidRPr="00B725FF">
        <w:t>.</w:t>
      </w:r>
      <w:r w:rsidRPr="00B725FF">
        <w:rPr>
          <w:lang w:val="en-US"/>
        </w:rPr>
        <w:t>ru</w:t>
      </w:r>
      <w:r w:rsidRPr="00B725FF">
        <w:rPr>
          <w:lang w:val="en-US"/>
        </w:rPr>
        <w:fldChar w:fldCharType="end"/>
      </w:r>
      <w:bookmarkEnd w:id="5"/>
      <w:r w:rsidRPr="00B725FF">
        <w:t xml:space="preserve">; </w:t>
      </w:r>
      <w:hyperlink r:id="rId28" w:history="1">
        <w:r w:rsidRPr="00B725FF">
          <w:rPr>
            <w:lang w:val="en-US"/>
          </w:rPr>
          <w:t>pd</w:t>
        </w:r>
        <w:r w:rsidRPr="00B725FF">
          <w:t>@</w:t>
        </w:r>
        <w:r w:rsidRPr="00B725FF">
          <w:rPr>
            <w:lang w:val="en-US"/>
          </w:rPr>
          <w:t>advgazeta</w:t>
        </w:r>
        <w:r w:rsidRPr="00B725FF">
          <w:t>.</w:t>
        </w:r>
        <w:r w:rsidRPr="00B725FF">
          <w:rPr>
            <w:lang w:val="en-US"/>
          </w:rPr>
          <w:t>ru</w:t>
        </w:r>
      </w:hyperlink>
      <w:r w:rsidRPr="00773287">
        <w:t>)</w:t>
      </w:r>
      <w:bookmarkEnd w:id="4"/>
      <w:r w:rsidRPr="00773287">
        <w:t xml:space="preserve"> (далее </w:t>
      </w:r>
      <w:r>
        <w:t xml:space="preserve">также </w:t>
      </w:r>
      <w:r w:rsidRPr="00773287">
        <w:t xml:space="preserve">– Оператор) </w:t>
      </w:r>
      <w:bookmarkStart w:id="6" w:name="_Hlk208094528"/>
      <w:r w:rsidRPr="00773287">
        <w:t xml:space="preserve">с момента передачи Издателю </w:t>
      </w:r>
      <w:r>
        <w:t>Авторского материала</w:t>
      </w:r>
      <w:r w:rsidRPr="00773287">
        <w:t xml:space="preserve"> согласно п. 1.1 настоящего Договора </w:t>
      </w:r>
      <w:r w:rsidRPr="006C2B3A">
        <w:rPr>
          <w:rFonts w:eastAsia="Calibri"/>
        </w:rPr>
        <w:t xml:space="preserve">в течение всего срока действия исключительного права </w:t>
      </w:r>
      <w:r>
        <w:rPr>
          <w:rFonts w:eastAsia="Calibri"/>
        </w:rPr>
        <w:t>на Авторский материал (</w:t>
      </w:r>
      <w:r w:rsidRPr="006C2B3A">
        <w:rPr>
          <w:rFonts w:eastAsia="Calibri"/>
        </w:rPr>
        <w:t xml:space="preserve">объект </w:t>
      </w:r>
      <w:r w:rsidR="00933829">
        <w:rPr>
          <w:rFonts w:eastAsia="Calibri"/>
        </w:rPr>
        <w:t>интеллектуальной собственности</w:t>
      </w:r>
      <w:r w:rsidRPr="006C2B3A">
        <w:rPr>
          <w:rFonts w:eastAsia="Calibri"/>
        </w:rPr>
        <w:t>, в котором использованы соответствующие персональные данные</w:t>
      </w:r>
      <w:r>
        <w:rPr>
          <w:rFonts w:eastAsia="Calibri"/>
        </w:rPr>
        <w:t>),</w:t>
      </w:r>
      <w:bookmarkEnd w:id="6"/>
      <w:r w:rsidRPr="00773287">
        <w:t xml:space="preserve"> </w:t>
      </w:r>
      <w:r w:rsidR="007D677C">
        <w:t>в целях</w:t>
      </w:r>
      <w:r w:rsidRPr="00773287">
        <w:t xml:space="preserve"> публикации </w:t>
      </w:r>
      <w:r w:rsidR="00AE43E9">
        <w:t>Авторского материала</w:t>
      </w:r>
      <w:r w:rsidRPr="00773287">
        <w:t xml:space="preserve"> в периодическом печатном издании «Адвокатская газета», в сетевом издании «Адвокатская газета», в других изданиях и на других интернет-ресурсах Издателя</w:t>
      </w:r>
      <w:r>
        <w:t>; в базах данных третьих лиц, в соответствии с заключаемыми Издателем договорами;</w:t>
      </w:r>
      <w:r w:rsidRPr="00773287">
        <w:t xml:space="preserve"> доведения </w:t>
      </w:r>
      <w:r w:rsidR="00AE43E9">
        <w:t>Авторского материала</w:t>
      </w:r>
      <w:r w:rsidRPr="00773287">
        <w:t xml:space="preserve"> до всеобщего сведения иным образом</w:t>
      </w:r>
      <w:r>
        <w:t xml:space="preserve">; размещения </w:t>
      </w:r>
      <w:r w:rsidR="00AE43E9">
        <w:t>Авторского материала</w:t>
      </w:r>
      <w:r>
        <w:t xml:space="preserve"> </w:t>
      </w:r>
      <w:r w:rsidRPr="00773287">
        <w:t>в базах данных Издателя</w:t>
      </w:r>
      <w:r>
        <w:t>. Форма Согласия на обработку персональных данных</w:t>
      </w:r>
      <w:r w:rsidRPr="00773287">
        <w:t xml:space="preserve"> </w:t>
      </w:r>
      <w:r>
        <w:t>размещена</w:t>
      </w:r>
      <w:r w:rsidRPr="00773287">
        <w:t xml:space="preserve"> в разделе «Авторам» (</w:t>
      </w:r>
      <w:proofErr w:type="spellStart"/>
      <w:r w:rsidRPr="00773287">
        <w:t>https</w:t>
      </w:r>
      <w:proofErr w:type="spellEnd"/>
      <w:r w:rsidRPr="00773287">
        <w:t>://</w:t>
      </w:r>
      <w:proofErr w:type="spellStart"/>
      <w:r w:rsidRPr="00773287">
        <w:t>www</w:t>
      </w:r>
      <w:proofErr w:type="spellEnd"/>
      <w:r w:rsidRPr="00773287">
        <w:t>.</w:t>
      </w:r>
      <w:proofErr w:type="spellStart"/>
      <w:r w:rsidRPr="00773287">
        <w:rPr>
          <w:lang w:val="en-US"/>
        </w:rPr>
        <w:t>advgazeta</w:t>
      </w:r>
      <w:proofErr w:type="spellEnd"/>
      <w:r w:rsidRPr="00773287">
        <w:t>.</w:t>
      </w:r>
      <w:proofErr w:type="spellStart"/>
      <w:r w:rsidRPr="00773287">
        <w:rPr>
          <w:lang w:val="en-US"/>
        </w:rPr>
        <w:t>ru</w:t>
      </w:r>
      <w:proofErr w:type="spellEnd"/>
      <w:r w:rsidRPr="00773287">
        <w:t>/</w:t>
      </w:r>
      <w:proofErr w:type="spellStart"/>
      <w:r w:rsidRPr="00773287">
        <w:t>stat-avtorom</w:t>
      </w:r>
      <w:proofErr w:type="spellEnd"/>
      <w:r w:rsidRPr="00773287">
        <w:t xml:space="preserve">/) Сайта </w:t>
      </w:r>
      <w:r>
        <w:t>Оператора</w:t>
      </w:r>
      <w:r w:rsidRPr="00773287">
        <w:t xml:space="preserve"> </w:t>
      </w:r>
      <w:r w:rsidRPr="00B725FF">
        <w:t>(</w:t>
      </w:r>
      <w:hyperlink r:id="rId29" w:history="1">
        <w:r w:rsidRPr="00B725FF">
          <w:rPr>
            <w:rStyle w:val="a5"/>
            <w:color w:val="auto"/>
            <w:u w:val="none"/>
            <w:lang w:val="en-US"/>
          </w:rPr>
          <w:t>https</w:t>
        </w:r>
        <w:r w:rsidRPr="00B725FF">
          <w:rPr>
            <w:rStyle w:val="a5"/>
            <w:color w:val="auto"/>
            <w:u w:val="none"/>
          </w:rPr>
          <w:t>://</w:t>
        </w:r>
        <w:r w:rsidRPr="00B725FF">
          <w:rPr>
            <w:rStyle w:val="a5"/>
            <w:color w:val="auto"/>
            <w:u w:val="none"/>
            <w:lang w:val="en-US"/>
          </w:rPr>
          <w:t>www</w:t>
        </w:r>
        <w:r w:rsidRPr="00B725FF">
          <w:rPr>
            <w:rStyle w:val="a5"/>
            <w:color w:val="auto"/>
            <w:u w:val="none"/>
          </w:rPr>
          <w:t>.</w:t>
        </w:r>
        <w:proofErr w:type="spellStart"/>
        <w:r w:rsidRPr="00B725FF">
          <w:rPr>
            <w:rStyle w:val="a5"/>
            <w:color w:val="auto"/>
            <w:u w:val="none"/>
            <w:lang w:val="en-US"/>
          </w:rPr>
          <w:t>advgazeta</w:t>
        </w:r>
        <w:proofErr w:type="spellEnd"/>
        <w:r w:rsidRPr="00B725FF">
          <w:rPr>
            <w:rStyle w:val="a5"/>
            <w:color w:val="auto"/>
            <w:u w:val="none"/>
          </w:rPr>
          <w:t>.</w:t>
        </w:r>
        <w:proofErr w:type="spellStart"/>
        <w:r w:rsidRPr="00B725FF">
          <w:rPr>
            <w:rStyle w:val="a5"/>
            <w:color w:val="auto"/>
            <w:u w:val="none"/>
            <w:lang w:val="en-US"/>
          </w:rPr>
          <w:t>ru</w:t>
        </w:r>
        <w:proofErr w:type="spellEnd"/>
      </w:hyperlink>
      <w:r w:rsidRPr="00B725FF">
        <w:t>)</w:t>
      </w:r>
      <w:bookmarkEnd w:id="3"/>
      <w:r w:rsidRPr="00773287">
        <w:t>.</w:t>
      </w:r>
    </w:p>
    <w:p w14:paraId="00000063" w14:textId="6A020189" w:rsidR="00BF1122" w:rsidRPr="00D5414D" w:rsidRDefault="001C74E2" w:rsidP="0017060C">
      <w:pPr>
        <w:numPr>
          <w:ilvl w:val="1"/>
          <w:numId w:val="5"/>
        </w:numPr>
        <w:pBdr>
          <w:top w:val="nil"/>
          <w:left w:val="nil"/>
          <w:bottom w:val="nil"/>
          <w:right w:val="nil"/>
          <w:between w:val="nil"/>
        </w:pBdr>
        <w:tabs>
          <w:tab w:val="left" w:pos="1526"/>
        </w:tabs>
        <w:ind w:left="567" w:hanging="567"/>
        <w:jc w:val="both"/>
      </w:pPr>
      <w:bookmarkStart w:id="7" w:name="_Hlk211191301"/>
      <w:r w:rsidRPr="00773287">
        <w:t xml:space="preserve">Расторжение настоящего Договора в соответствии с п. </w:t>
      </w:r>
      <w:r>
        <w:t>4.5</w:t>
      </w:r>
      <w:r w:rsidRPr="00773287">
        <w:t xml:space="preserve"> не влечет отзыв </w:t>
      </w:r>
      <w:r>
        <w:t>подписанного</w:t>
      </w:r>
      <w:r w:rsidRPr="00773287">
        <w:t xml:space="preserve"> Автором </w:t>
      </w:r>
      <w:r>
        <w:t>С</w:t>
      </w:r>
      <w:r w:rsidRPr="00773287">
        <w:t xml:space="preserve">огласия на обработку персональных данных, а также данной им </w:t>
      </w:r>
      <w:r w:rsidR="00512568">
        <w:t>Оператору</w:t>
      </w:r>
      <w:r w:rsidRPr="00773287">
        <w:t xml:space="preserve"> гарантии правомерности передачи в адрес Оператора данных других физических лиц в предусмотренных целях.</w:t>
      </w:r>
      <w:bookmarkEnd w:id="7"/>
    </w:p>
    <w:p w14:paraId="3D7154A6" w14:textId="5DAB5774" w:rsidR="0017060C" w:rsidRDefault="001C74E2" w:rsidP="0017060C">
      <w:pPr>
        <w:numPr>
          <w:ilvl w:val="1"/>
          <w:numId w:val="5"/>
        </w:numPr>
        <w:pBdr>
          <w:top w:val="nil"/>
          <w:left w:val="nil"/>
          <w:bottom w:val="nil"/>
          <w:right w:val="nil"/>
          <w:between w:val="nil"/>
        </w:pBdr>
        <w:tabs>
          <w:tab w:val="left" w:pos="1526"/>
        </w:tabs>
        <w:ind w:left="567" w:hanging="567"/>
        <w:jc w:val="both"/>
      </w:pPr>
      <w:bookmarkStart w:id="8" w:name="_Hlk211191364"/>
      <w:r w:rsidRPr="00773287">
        <w:t xml:space="preserve">Отзыв Автором </w:t>
      </w:r>
      <w:r>
        <w:t>С</w:t>
      </w:r>
      <w:r w:rsidRPr="00773287">
        <w:t>огласия на обработку персональных данных не влечет прекращения обработки персональных данных для целей исполнения настоящего Договора.</w:t>
      </w:r>
      <w:bookmarkEnd w:id="8"/>
    </w:p>
    <w:p w14:paraId="0000007A" w14:textId="62035BFF" w:rsidR="00BF1122" w:rsidRPr="001C74E2" w:rsidRDefault="001C74E2" w:rsidP="0017060C">
      <w:pPr>
        <w:numPr>
          <w:ilvl w:val="1"/>
          <w:numId w:val="5"/>
        </w:numPr>
        <w:pBdr>
          <w:top w:val="nil"/>
          <w:left w:val="nil"/>
          <w:bottom w:val="nil"/>
          <w:right w:val="nil"/>
          <w:between w:val="nil"/>
        </w:pBdr>
        <w:tabs>
          <w:tab w:val="left" w:pos="1526"/>
        </w:tabs>
        <w:ind w:left="567" w:hanging="567"/>
        <w:jc w:val="both"/>
      </w:pPr>
      <w:bookmarkStart w:id="9" w:name="_Hlk211191530"/>
      <w:r w:rsidRPr="00773287">
        <w:lastRenderedPageBreak/>
        <w:t xml:space="preserve">В случае отзыва Автором согласия на обработку персональных данных настоящий Договор продолжает действовать в течение всего срока действия исключительного права на </w:t>
      </w:r>
      <w:r>
        <w:t>Авторский материал</w:t>
      </w:r>
      <w:r w:rsidRPr="002A4512">
        <w:rPr>
          <w:rFonts w:eastAsia="Calibri"/>
        </w:rPr>
        <w:t xml:space="preserve"> </w:t>
      </w:r>
      <w:r>
        <w:rPr>
          <w:rFonts w:eastAsia="Calibri"/>
        </w:rPr>
        <w:t>(</w:t>
      </w:r>
      <w:r w:rsidRPr="006C2B3A">
        <w:rPr>
          <w:rFonts w:eastAsia="Calibri"/>
        </w:rPr>
        <w:t xml:space="preserve">объект </w:t>
      </w:r>
      <w:r w:rsidR="00933829">
        <w:rPr>
          <w:rFonts w:eastAsia="Calibri"/>
        </w:rPr>
        <w:t>интеллектуальной собственности</w:t>
      </w:r>
      <w:r w:rsidRPr="006C2B3A">
        <w:rPr>
          <w:rFonts w:eastAsia="Calibri"/>
        </w:rPr>
        <w:t>, в котором использованы соответствующие персональные данные</w:t>
      </w:r>
      <w:r>
        <w:rPr>
          <w:rFonts w:eastAsia="Calibri"/>
        </w:rPr>
        <w:t>).</w:t>
      </w:r>
      <w:bookmarkEnd w:id="9"/>
    </w:p>
    <w:p w14:paraId="6DDC7878" w14:textId="0A675239" w:rsidR="001C74E2" w:rsidRPr="00D5414D" w:rsidRDefault="001C74E2" w:rsidP="0017060C">
      <w:pPr>
        <w:numPr>
          <w:ilvl w:val="1"/>
          <w:numId w:val="5"/>
        </w:numPr>
        <w:pBdr>
          <w:top w:val="nil"/>
          <w:left w:val="nil"/>
          <w:bottom w:val="nil"/>
          <w:right w:val="nil"/>
          <w:between w:val="nil"/>
        </w:pBdr>
        <w:tabs>
          <w:tab w:val="left" w:pos="1526"/>
        </w:tabs>
        <w:ind w:left="567" w:hanging="567"/>
        <w:jc w:val="both"/>
      </w:pPr>
      <w:bookmarkStart w:id="10" w:name="_Hlk211191576"/>
      <w:r w:rsidRPr="00D5414D">
        <w:t xml:space="preserve">По всем вопросам обработки персональных данных Автор вправе направлять </w:t>
      </w:r>
      <w:r w:rsidR="00512568">
        <w:t>Оператору</w:t>
      </w:r>
      <w:r w:rsidRPr="00D5414D">
        <w:t xml:space="preserve"> соответствующие уведомления по адресу </w:t>
      </w:r>
      <w:hyperlink r:id="rId30" w:history="1">
        <w:r w:rsidRPr="00D5414D">
          <w:rPr>
            <w:rStyle w:val="a5"/>
            <w:color w:val="auto"/>
            <w:u w:val="none"/>
          </w:rPr>
          <w:t>pd@</w:t>
        </w:r>
        <w:r w:rsidRPr="00D5414D">
          <w:rPr>
            <w:rStyle w:val="a5"/>
            <w:color w:val="auto"/>
            <w:u w:val="none"/>
            <w:lang w:val="en-US"/>
          </w:rPr>
          <w:t>advgazeta</w:t>
        </w:r>
        <w:r w:rsidRPr="00D5414D">
          <w:rPr>
            <w:rStyle w:val="a5"/>
            <w:color w:val="auto"/>
            <w:u w:val="none"/>
          </w:rPr>
          <w:t>.</w:t>
        </w:r>
        <w:proofErr w:type="spellStart"/>
        <w:r w:rsidRPr="00D5414D">
          <w:rPr>
            <w:rStyle w:val="a5"/>
            <w:color w:val="auto"/>
            <w:u w:val="none"/>
          </w:rPr>
          <w:t>ru</w:t>
        </w:r>
        <w:proofErr w:type="spellEnd"/>
      </w:hyperlink>
      <w:r w:rsidRPr="00D5414D">
        <w:t>.</w:t>
      </w:r>
      <w:bookmarkEnd w:id="10"/>
    </w:p>
    <w:p w14:paraId="00000095" w14:textId="0F2ABB29" w:rsidR="00BF1122" w:rsidRPr="00D5414D" w:rsidRDefault="0068436E" w:rsidP="0017060C">
      <w:pPr>
        <w:numPr>
          <w:ilvl w:val="1"/>
          <w:numId w:val="5"/>
        </w:numPr>
        <w:pBdr>
          <w:top w:val="nil"/>
          <w:left w:val="nil"/>
          <w:bottom w:val="nil"/>
          <w:right w:val="nil"/>
          <w:between w:val="nil"/>
        </w:pBdr>
        <w:tabs>
          <w:tab w:val="left" w:pos="1526"/>
        </w:tabs>
        <w:ind w:left="567" w:hanging="567"/>
        <w:jc w:val="both"/>
      </w:pPr>
      <w:r w:rsidRPr="00D5414D">
        <w:t>Текст данного Авторского договора (публичной оферты) размещается в разделе «Авторам» (</w:t>
      </w:r>
      <w:r w:rsidR="00E327FD" w:rsidRPr="00D5414D">
        <w:t>https://www.advgazeta.ru/stat-avtorom/</w:t>
      </w:r>
      <w:r w:rsidRPr="00D5414D">
        <w:t xml:space="preserve">) Сайта </w:t>
      </w:r>
      <w:r w:rsidR="00E327FD" w:rsidRPr="00D5414D">
        <w:t>«АГ»</w:t>
      </w:r>
      <w:r w:rsidRPr="00D5414D">
        <w:t>.</w:t>
      </w:r>
    </w:p>
    <w:p w14:paraId="345D76F2" w14:textId="77777777" w:rsidR="00656D83" w:rsidRPr="00D5414D" w:rsidRDefault="00656D83" w:rsidP="00D5414D">
      <w:pPr>
        <w:pBdr>
          <w:top w:val="nil"/>
          <w:left w:val="nil"/>
          <w:bottom w:val="nil"/>
          <w:right w:val="nil"/>
          <w:between w:val="nil"/>
        </w:pBdr>
        <w:tabs>
          <w:tab w:val="left" w:pos="1526"/>
        </w:tabs>
        <w:jc w:val="both"/>
      </w:pPr>
    </w:p>
    <w:p w14:paraId="0FA40A54" w14:textId="77777777" w:rsidR="009F44A1" w:rsidRPr="00452C6F" w:rsidRDefault="009F44A1" w:rsidP="009F44A1">
      <w:pPr>
        <w:pStyle w:val="a8"/>
      </w:pPr>
      <w:bookmarkStart w:id="11" w:name="_gjdgxs" w:colFirst="0" w:colLast="0"/>
      <w:bookmarkEnd w:id="11"/>
    </w:p>
    <w:p w14:paraId="6A1E7C44" w14:textId="389BA56F" w:rsidR="00E35056" w:rsidRPr="00A349FE" w:rsidRDefault="00E35056" w:rsidP="00D5414D">
      <w:pPr>
        <w:pBdr>
          <w:top w:val="nil"/>
          <w:left w:val="nil"/>
          <w:bottom w:val="nil"/>
          <w:right w:val="nil"/>
          <w:between w:val="nil"/>
        </w:pBdr>
        <w:rPr>
          <w:i/>
        </w:rPr>
      </w:pPr>
    </w:p>
    <w:sectPr w:rsidR="00E35056" w:rsidRPr="00A349FE" w:rsidSect="00D5414D">
      <w:footerReference w:type="default" r:id="rId31"/>
      <w:pgSz w:w="11910" w:h="16840"/>
      <w:pgMar w:top="760" w:right="967" w:bottom="280"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27FB3" w14:textId="77777777" w:rsidR="00EF3A0E" w:rsidRDefault="00EF3A0E">
      <w:r>
        <w:separator/>
      </w:r>
    </w:p>
  </w:endnote>
  <w:endnote w:type="continuationSeparator" w:id="0">
    <w:p w14:paraId="614F07F8" w14:textId="77777777" w:rsidR="00EF3A0E" w:rsidRDefault="00EF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3FD7" w14:textId="77777777" w:rsidR="00452C6F" w:rsidRDefault="00452C6F" w:rsidP="00452C6F">
    <w:pPr>
      <w:pBdr>
        <w:top w:val="nil"/>
        <w:left w:val="nil"/>
        <w:bottom w:val="nil"/>
        <w:right w:val="nil"/>
        <w:between w:val="nil"/>
      </w:pBdr>
      <w:ind w:left="822"/>
      <w:rPr>
        <w:i/>
      </w:rPr>
    </w:pPr>
  </w:p>
  <w:p w14:paraId="645D0A99" w14:textId="77777777" w:rsidR="00452C6F" w:rsidRDefault="00452C6F" w:rsidP="00452C6F">
    <w:pPr>
      <w:pBdr>
        <w:top w:val="nil"/>
        <w:left w:val="nil"/>
        <w:bottom w:val="nil"/>
        <w:right w:val="nil"/>
        <w:between w:val="nil"/>
      </w:pBdr>
      <w:ind w:left="822"/>
      <w:rPr>
        <w:i/>
      </w:rPr>
    </w:pPr>
  </w:p>
  <w:tbl>
    <w:tblPr>
      <w:tblW w:w="10598" w:type="dxa"/>
      <w:tblLook w:val="04A0" w:firstRow="1" w:lastRow="0" w:firstColumn="1" w:lastColumn="0" w:noHBand="0" w:noVBand="1"/>
    </w:tblPr>
    <w:tblGrid>
      <w:gridCol w:w="3031"/>
      <w:gridCol w:w="3585"/>
      <w:gridCol w:w="2876"/>
      <w:gridCol w:w="1106"/>
    </w:tblGrid>
    <w:tr w:rsidR="00452C6F" w14:paraId="3539F902" w14:textId="77777777" w:rsidTr="006D587C">
      <w:tc>
        <w:tcPr>
          <w:tcW w:w="3119" w:type="dxa"/>
        </w:tcPr>
        <w:p w14:paraId="606C7436" w14:textId="77777777" w:rsidR="00452C6F" w:rsidRDefault="00452C6F" w:rsidP="00452C6F">
          <w:pPr>
            <w:tabs>
              <w:tab w:val="left" w:pos="5812"/>
            </w:tabs>
            <w:rPr>
              <w:sz w:val="28"/>
              <w:szCs w:val="28"/>
            </w:rPr>
          </w:pPr>
          <w:bookmarkStart w:id="12" w:name="_Hlk211202369"/>
          <w:bookmarkStart w:id="13" w:name="_Hlk211202370"/>
          <w:r>
            <w:rPr>
              <w:sz w:val="28"/>
              <w:szCs w:val="28"/>
            </w:rPr>
            <w:t xml:space="preserve">______________                       </w:t>
          </w:r>
        </w:p>
      </w:tc>
      <w:tc>
        <w:tcPr>
          <w:tcW w:w="3686" w:type="dxa"/>
        </w:tcPr>
        <w:p w14:paraId="3BB31349" w14:textId="77777777" w:rsidR="00452C6F" w:rsidRPr="0024772C" w:rsidRDefault="00452C6F" w:rsidP="00452C6F">
          <w:pPr>
            <w:tabs>
              <w:tab w:val="left" w:pos="5812"/>
            </w:tabs>
            <w:rPr>
              <w:sz w:val="28"/>
              <w:szCs w:val="28"/>
            </w:rPr>
          </w:pPr>
          <w:r>
            <w:rPr>
              <w:sz w:val="28"/>
              <w:szCs w:val="28"/>
            </w:rPr>
            <w:t>_________________</w:t>
          </w:r>
        </w:p>
      </w:tc>
      <w:tc>
        <w:tcPr>
          <w:tcW w:w="2596" w:type="dxa"/>
        </w:tcPr>
        <w:p w14:paraId="5FF79EED" w14:textId="77777777" w:rsidR="00452C6F" w:rsidRDefault="00452C6F" w:rsidP="00452C6F">
          <w:pPr>
            <w:tabs>
              <w:tab w:val="left" w:pos="5812"/>
            </w:tabs>
            <w:rPr>
              <w:sz w:val="28"/>
              <w:szCs w:val="28"/>
            </w:rPr>
          </w:pPr>
          <w:r>
            <w:rPr>
              <w:sz w:val="28"/>
              <w:szCs w:val="28"/>
            </w:rPr>
            <w:t>___________________</w:t>
          </w:r>
        </w:p>
      </w:tc>
      <w:tc>
        <w:tcPr>
          <w:tcW w:w="1197" w:type="dxa"/>
        </w:tcPr>
        <w:p w14:paraId="3998C7E9" w14:textId="77777777" w:rsidR="00452C6F" w:rsidRDefault="00452C6F" w:rsidP="00452C6F">
          <w:pPr>
            <w:tabs>
              <w:tab w:val="left" w:pos="5812"/>
            </w:tabs>
            <w:rPr>
              <w:sz w:val="28"/>
              <w:szCs w:val="28"/>
            </w:rPr>
          </w:pPr>
        </w:p>
      </w:tc>
    </w:tr>
  </w:tbl>
  <w:p w14:paraId="0C128085" w14:textId="77777777" w:rsidR="00452C6F" w:rsidRDefault="00452C6F" w:rsidP="00452C6F">
    <w:pPr>
      <w:pBdr>
        <w:top w:val="nil"/>
        <w:left w:val="nil"/>
        <w:bottom w:val="nil"/>
        <w:right w:val="nil"/>
        <w:between w:val="nil"/>
      </w:pBdr>
      <w:tabs>
        <w:tab w:val="left" w:pos="4151"/>
        <w:tab w:val="left" w:pos="7935"/>
      </w:tabs>
      <w:ind w:firstLine="720"/>
      <w:rPr>
        <w:color w:val="000000"/>
      </w:rPr>
    </w:pPr>
    <w:r>
      <w:rPr>
        <w:i/>
        <w:iCs/>
        <w:color w:val="000000"/>
      </w:rPr>
      <w:t>д</w:t>
    </w:r>
    <w:r w:rsidRPr="0024772C">
      <w:rPr>
        <w:i/>
        <w:iCs/>
        <w:color w:val="000000"/>
      </w:rPr>
      <w:t>ата</w:t>
    </w:r>
    <w:r>
      <w:rPr>
        <w:color w:val="000000"/>
      </w:rPr>
      <w:t xml:space="preserve">                                                 </w:t>
    </w:r>
    <w:r w:rsidRPr="0024772C">
      <w:rPr>
        <w:i/>
        <w:iCs/>
        <w:color w:val="000000"/>
      </w:rPr>
      <w:t>подпись</w:t>
    </w:r>
    <w:r>
      <w:rPr>
        <w:color w:val="000000"/>
      </w:rPr>
      <w:t xml:space="preserve">                                             </w:t>
    </w:r>
    <w:r w:rsidRPr="0024772C">
      <w:rPr>
        <w:i/>
        <w:iCs/>
        <w:color w:val="000000"/>
      </w:rPr>
      <w:t>фамилия, инициалы</w:t>
    </w:r>
  </w:p>
  <w:bookmarkEnd w:id="12"/>
  <w:bookmarkEnd w:id="13"/>
  <w:p w14:paraId="0000009B" w14:textId="77777777" w:rsidR="00BF1122" w:rsidRPr="00452C6F" w:rsidRDefault="00BF1122" w:rsidP="00452C6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0AC0" w14:textId="77777777" w:rsidR="00EF3A0E" w:rsidRDefault="00EF3A0E">
      <w:r>
        <w:separator/>
      </w:r>
    </w:p>
  </w:footnote>
  <w:footnote w:type="continuationSeparator" w:id="0">
    <w:p w14:paraId="2D3CF9DC" w14:textId="77777777" w:rsidR="00EF3A0E" w:rsidRDefault="00EF3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338"/>
    <w:multiLevelType w:val="multilevel"/>
    <w:tmpl w:val="93743C66"/>
    <w:lvl w:ilvl="0">
      <w:start w:val="1"/>
      <w:numFmt w:val="decimal"/>
      <w:lvlText w:val="%1)"/>
      <w:lvlJc w:val="left"/>
      <w:pPr>
        <w:ind w:left="112" w:hanging="708"/>
      </w:pPr>
      <w:rPr>
        <w:rFonts w:ascii="Times New Roman" w:eastAsia="Times New Roman" w:hAnsi="Times New Roman" w:cs="Times New Roman"/>
        <w:b w:val="0"/>
        <w:i w:val="0"/>
        <w:sz w:val="20"/>
        <w:szCs w:val="20"/>
      </w:rPr>
    </w:lvl>
    <w:lvl w:ilvl="1">
      <w:numFmt w:val="bullet"/>
      <w:lvlText w:val="•"/>
      <w:lvlJc w:val="left"/>
      <w:pPr>
        <w:ind w:left="1122" w:hanging="708"/>
      </w:pPr>
    </w:lvl>
    <w:lvl w:ilvl="2">
      <w:numFmt w:val="bullet"/>
      <w:lvlText w:val="•"/>
      <w:lvlJc w:val="left"/>
      <w:pPr>
        <w:ind w:left="2125" w:hanging="708"/>
      </w:pPr>
    </w:lvl>
    <w:lvl w:ilvl="3">
      <w:numFmt w:val="bullet"/>
      <w:lvlText w:val="•"/>
      <w:lvlJc w:val="left"/>
      <w:pPr>
        <w:ind w:left="3127" w:hanging="708"/>
      </w:pPr>
    </w:lvl>
    <w:lvl w:ilvl="4">
      <w:numFmt w:val="bullet"/>
      <w:lvlText w:val="•"/>
      <w:lvlJc w:val="left"/>
      <w:pPr>
        <w:ind w:left="4130" w:hanging="708"/>
      </w:pPr>
    </w:lvl>
    <w:lvl w:ilvl="5">
      <w:numFmt w:val="bullet"/>
      <w:lvlText w:val="•"/>
      <w:lvlJc w:val="left"/>
      <w:pPr>
        <w:ind w:left="5133" w:hanging="708"/>
      </w:pPr>
    </w:lvl>
    <w:lvl w:ilvl="6">
      <w:numFmt w:val="bullet"/>
      <w:lvlText w:val="•"/>
      <w:lvlJc w:val="left"/>
      <w:pPr>
        <w:ind w:left="6135" w:hanging="708"/>
      </w:pPr>
    </w:lvl>
    <w:lvl w:ilvl="7">
      <w:numFmt w:val="bullet"/>
      <w:lvlText w:val="•"/>
      <w:lvlJc w:val="left"/>
      <w:pPr>
        <w:ind w:left="7138" w:hanging="708"/>
      </w:pPr>
    </w:lvl>
    <w:lvl w:ilvl="8">
      <w:numFmt w:val="bullet"/>
      <w:lvlText w:val="•"/>
      <w:lvlJc w:val="left"/>
      <w:pPr>
        <w:ind w:left="8141" w:hanging="707"/>
      </w:pPr>
    </w:lvl>
  </w:abstractNum>
  <w:abstractNum w:abstractNumId="1" w15:restartNumberingAfterBreak="0">
    <w:nsid w:val="15E3591C"/>
    <w:multiLevelType w:val="multilevel"/>
    <w:tmpl w:val="A614CA52"/>
    <w:lvl w:ilvl="0">
      <w:start w:val="1"/>
      <w:numFmt w:val="decimal"/>
      <w:lvlText w:val="%1)"/>
      <w:lvlJc w:val="left"/>
      <w:pPr>
        <w:ind w:left="230" w:hanging="708"/>
      </w:pPr>
      <w:rPr>
        <w:rFonts w:ascii="Times New Roman" w:eastAsia="Times New Roman" w:hAnsi="Times New Roman" w:cs="Times New Roman"/>
        <w:b w:val="0"/>
        <w:i w:val="0"/>
        <w:sz w:val="20"/>
        <w:szCs w:val="20"/>
      </w:rPr>
    </w:lvl>
    <w:lvl w:ilvl="1">
      <w:numFmt w:val="bullet"/>
      <w:lvlText w:val="–"/>
      <w:lvlJc w:val="left"/>
      <w:pPr>
        <w:ind w:left="112" w:hanging="171"/>
      </w:pPr>
      <w:rPr>
        <w:rFonts w:ascii="Times New Roman" w:eastAsia="Times New Roman" w:hAnsi="Times New Roman" w:cs="Times New Roman"/>
        <w:b w:val="0"/>
        <w:i w:val="0"/>
        <w:sz w:val="22"/>
        <w:szCs w:val="22"/>
      </w:rPr>
    </w:lvl>
    <w:lvl w:ilvl="2">
      <w:numFmt w:val="bullet"/>
      <w:lvlText w:val="•"/>
      <w:lvlJc w:val="left"/>
      <w:pPr>
        <w:ind w:left="1340" w:hanging="171"/>
      </w:pPr>
    </w:lvl>
    <w:lvl w:ilvl="3">
      <w:numFmt w:val="bullet"/>
      <w:lvlText w:val="•"/>
      <w:lvlJc w:val="left"/>
      <w:pPr>
        <w:ind w:left="2441" w:hanging="171"/>
      </w:pPr>
    </w:lvl>
    <w:lvl w:ilvl="4">
      <w:numFmt w:val="bullet"/>
      <w:lvlText w:val="•"/>
      <w:lvlJc w:val="left"/>
      <w:pPr>
        <w:ind w:left="3542" w:hanging="171"/>
      </w:pPr>
    </w:lvl>
    <w:lvl w:ilvl="5">
      <w:numFmt w:val="bullet"/>
      <w:lvlText w:val="•"/>
      <w:lvlJc w:val="left"/>
      <w:pPr>
        <w:ind w:left="4642" w:hanging="171"/>
      </w:pPr>
    </w:lvl>
    <w:lvl w:ilvl="6">
      <w:numFmt w:val="bullet"/>
      <w:lvlText w:val="•"/>
      <w:lvlJc w:val="left"/>
      <w:pPr>
        <w:ind w:left="5743" w:hanging="171"/>
      </w:pPr>
    </w:lvl>
    <w:lvl w:ilvl="7">
      <w:numFmt w:val="bullet"/>
      <w:lvlText w:val="•"/>
      <w:lvlJc w:val="left"/>
      <w:pPr>
        <w:ind w:left="6844" w:hanging="171"/>
      </w:pPr>
    </w:lvl>
    <w:lvl w:ilvl="8">
      <w:numFmt w:val="bullet"/>
      <w:lvlText w:val="•"/>
      <w:lvlJc w:val="left"/>
      <w:pPr>
        <w:ind w:left="7944" w:hanging="171"/>
      </w:pPr>
    </w:lvl>
  </w:abstractNum>
  <w:abstractNum w:abstractNumId="2" w15:restartNumberingAfterBreak="0">
    <w:nsid w:val="1B55529E"/>
    <w:multiLevelType w:val="multilevel"/>
    <w:tmpl w:val="714CFC0E"/>
    <w:lvl w:ilvl="0">
      <w:start w:val="1"/>
      <w:numFmt w:val="decimal"/>
      <w:lvlText w:val="%1)"/>
      <w:lvlJc w:val="left"/>
      <w:pPr>
        <w:ind w:left="1529" w:hanging="707"/>
      </w:pPr>
      <w:rPr>
        <w:rFonts w:ascii="Times New Roman" w:eastAsia="Times New Roman" w:hAnsi="Times New Roman" w:cs="Times New Roman"/>
        <w:b w:val="0"/>
        <w:i w:val="0"/>
        <w:sz w:val="20"/>
        <w:szCs w:val="20"/>
      </w:rPr>
    </w:lvl>
    <w:lvl w:ilvl="1">
      <w:numFmt w:val="bullet"/>
      <w:lvlText w:val="•"/>
      <w:lvlJc w:val="left"/>
      <w:pPr>
        <w:ind w:left="2382" w:hanging="708"/>
      </w:pPr>
    </w:lvl>
    <w:lvl w:ilvl="2">
      <w:numFmt w:val="bullet"/>
      <w:lvlText w:val="•"/>
      <w:lvlJc w:val="left"/>
      <w:pPr>
        <w:ind w:left="3245" w:hanging="708"/>
      </w:pPr>
    </w:lvl>
    <w:lvl w:ilvl="3">
      <w:numFmt w:val="bullet"/>
      <w:lvlText w:val="•"/>
      <w:lvlJc w:val="left"/>
      <w:pPr>
        <w:ind w:left="4107" w:hanging="708"/>
      </w:pPr>
    </w:lvl>
    <w:lvl w:ilvl="4">
      <w:numFmt w:val="bullet"/>
      <w:lvlText w:val="•"/>
      <w:lvlJc w:val="left"/>
      <w:pPr>
        <w:ind w:left="4970" w:hanging="708"/>
      </w:pPr>
    </w:lvl>
    <w:lvl w:ilvl="5">
      <w:numFmt w:val="bullet"/>
      <w:lvlText w:val="•"/>
      <w:lvlJc w:val="left"/>
      <w:pPr>
        <w:ind w:left="5833" w:hanging="708"/>
      </w:pPr>
    </w:lvl>
    <w:lvl w:ilvl="6">
      <w:numFmt w:val="bullet"/>
      <w:lvlText w:val="•"/>
      <w:lvlJc w:val="left"/>
      <w:pPr>
        <w:ind w:left="6695" w:hanging="708"/>
      </w:pPr>
    </w:lvl>
    <w:lvl w:ilvl="7">
      <w:numFmt w:val="bullet"/>
      <w:lvlText w:val="•"/>
      <w:lvlJc w:val="left"/>
      <w:pPr>
        <w:ind w:left="7558" w:hanging="708"/>
      </w:pPr>
    </w:lvl>
    <w:lvl w:ilvl="8">
      <w:numFmt w:val="bullet"/>
      <w:lvlText w:val="•"/>
      <w:lvlJc w:val="left"/>
      <w:pPr>
        <w:ind w:left="8421" w:hanging="707"/>
      </w:pPr>
    </w:lvl>
  </w:abstractNum>
  <w:abstractNum w:abstractNumId="3" w15:restartNumberingAfterBreak="0">
    <w:nsid w:val="23C2781F"/>
    <w:multiLevelType w:val="multilevel"/>
    <w:tmpl w:val="39FA795C"/>
    <w:lvl w:ilvl="0">
      <w:start w:val="1"/>
      <w:numFmt w:val="decimal"/>
      <w:lvlText w:val="%1."/>
      <w:lvlJc w:val="left"/>
      <w:pPr>
        <w:ind w:left="1181" w:hanging="360"/>
      </w:pPr>
      <w:rPr>
        <w:rFonts w:ascii="Times New Roman" w:eastAsia="Times New Roman" w:hAnsi="Times New Roman" w:cs="Times New Roman"/>
        <w:b/>
        <w:i w:val="0"/>
        <w:sz w:val="20"/>
        <w:szCs w:val="20"/>
      </w:rPr>
    </w:lvl>
    <w:lvl w:ilvl="1">
      <w:start w:val="1"/>
      <w:numFmt w:val="decimal"/>
      <w:lvlText w:val="%1.%2."/>
      <w:lvlJc w:val="left"/>
      <w:pPr>
        <w:ind w:left="112" w:hanging="708"/>
      </w:pPr>
      <w:rPr>
        <w:rFonts w:ascii="Times New Roman" w:eastAsia="Times New Roman" w:hAnsi="Times New Roman" w:cs="Times New Roman"/>
        <w:b w:val="0"/>
        <w:i w:val="0"/>
        <w:sz w:val="20"/>
        <w:szCs w:val="20"/>
      </w:rPr>
    </w:lvl>
    <w:lvl w:ilvl="2">
      <w:numFmt w:val="bullet"/>
      <w:lvlText w:val="–"/>
      <w:lvlJc w:val="left"/>
      <w:pPr>
        <w:ind w:left="112" w:hanging="171"/>
      </w:pPr>
      <w:rPr>
        <w:rFonts w:ascii="Times New Roman" w:eastAsia="Times New Roman" w:hAnsi="Times New Roman" w:cs="Times New Roman"/>
        <w:b w:val="0"/>
        <w:i w:val="0"/>
        <w:sz w:val="22"/>
        <w:szCs w:val="22"/>
      </w:rPr>
    </w:lvl>
    <w:lvl w:ilvl="3">
      <w:numFmt w:val="bullet"/>
      <w:lvlText w:val="•"/>
      <w:lvlJc w:val="left"/>
      <w:pPr>
        <w:ind w:left="2598" w:hanging="171"/>
      </w:pPr>
    </w:lvl>
    <w:lvl w:ilvl="4">
      <w:numFmt w:val="bullet"/>
      <w:lvlText w:val="•"/>
      <w:lvlJc w:val="left"/>
      <w:pPr>
        <w:ind w:left="3676" w:hanging="171"/>
      </w:pPr>
    </w:lvl>
    <w:lvl w:ilvl="5">
      <w:numFmt w:val="bullet"/>
      <w:lvlText w:val="•"/>
      <w:lvlJc w:val="left"/>
      <w:pPr>
        <w:ind w:left="4754" w:hanging="171"/>
      </w:pPr>
    </w:lvl>
    <w:lvl w:ilvl="6">
      <w:numFmt w:val="bullet"/>
      <w:lvlText w:val="•"/>
      <w:lvlJc w:val="left"/>
      <w:pPr>
        <w:ind w:left="5833" w:hanging="171"/>
      </w:pPr>
    </w:lvl>
    <w:lvl w:ilvl="7">
      <w:numFmt w:val="bullet"/>
      <w:lvlText w:val="•"/>
      <w:lvlJc w:val="left"/>
      <w:pPr>
        <w:ind w:left="6911" w:hanging="171"/>
      </w:pPr>
    </w:lvl>
    <w:lvl w:ilvl="8">
      <w:numFmt w:val="bullet"/>
      <w:lvlText w:val="•"/>
      <w:lvlJc w:val="left"/>
      <w:pPr>
        <w:ind w:left="7989" w:hanging="171"/>
      </w:pPr>
    </w:lvl>
  </w:abstractNum>
  <w:abstractNum w:abstractNumId="4" w15:restartNumberingAfterBreak="0">
    <w:nsid w:val="245E68D4"/>
    <w:multiLevelType w:val="multilevel"/>
    <w:tmpl w:val="A86CC944"/>
    <w:lvl w:ilvl="0">
      <w:start w:val="1"/>
      <w:numFmt w:val="decimal"/>
      <w:lvlText w:val="%1)"/>
      <w:lvlJc w:val="left"/>
      <w:pPr>
        <w:ind w:left="112" w:hanging="708"/>
      </w:pPr>
      <w:rPr>
        <w:rFonts w:ascii="Times New Roman" w:eastAsia="Times New Roman" w:hAnsi="Times New Roman" w:cs="Times New Roman"/>
        <w:b w:val="0"/>
        <w:i w:val="0"/>
        <w:sz w:val="22"/>
        <w:szCs w:val="22"/>
      </w:rPr>
    </w:lvl>
    <w:lvl w:ilvl="1">
      <w:numFmt w:val="bullet"/>
      <w:lvlText w:val="•"/>
      <w:lvlJc w:val="left"/>
      <w:pPr>
        <w:ind w:left="1122" w:hanging="708"/>
      </w:pPr>
    </w:lvl>
    <w:lvl w:ilvl="2">
      <w:numFmt w:val="bullet"/>
      <w:lvlText w:val="•"/>
      <w:lvlJc w:val="left"/>
      <w:pPr>
        <w:ind w:left="2125" w:hanging="708"/>
      </w:pPr>
    </w:lvl>
    <w:lvl w:ilvl="3">
      <w:numFmt w:val="bullet"/>
      <w:lvlText w:val="•"/>
      <w:lvlJc w:val="left"/>
      <w:pPr>
        <w:ind w:left="3127" w:hanging="708"/>
      </w:pPr>
    </w:lvl>
    <w:lvl w:ilvl="4">
      <w:numFmt w:val="bullet"/>
      <w:lvlText w:val="•"/>
      <w:lvlJc w:val="left"/>
      <w:pPr>
        <w:ind w:left="4130" w:hanging="708"/>
      </w:pPr>
    </w:lvl>
    <w:lvl w:ilvl="5">
      <w:numFmt w:val="bullet"/>
      <w:lvlText w:val="•"/>
      <w:lvlJc w:val="left"/>
      <w:pPr>
        <w:ind w:left="5133" w:hanging="708"/>
      </w:pPr>
    </w:lvl>
    <w:lvl w:ilvl="6">
      <w:numFmt w:val="bullet"/>
      <w:lvlText w:val="•"/>
      <w:lvlJc w:val="left"/>
      <w:pPr>
        <w:ind w:left="6135" w:hanging="708"/>
      </w:pPr>
    </w:lvl>
    <w:lvl w:ilvl="7">
      <w:numFmt w:val="bullet"/>
      <w:lvlText w:val="•"/>
      <w:lvlJc w:val="left"/>
      <w:pPr>
        <w:ind w:left="7138" w:hanging="708"/>
      </w:pPr>
    </w:lvl>
    <w:lvl w:ilvl="8">
      <w:numFmt w:val="bullet"/>
      <w:lvlText w:val="•"/>
      <w:lvlJc w:val="left"/>
      <w:pPr>
        <w:ind w:left="8141" w:hanging="707"/>
      </w:pPr>
    </w:lvl>
  </w:abstractNum>
  <w:abstractNum w:abstractNumId="5" w15:restartNumberingAfterBreak="0">
    <w:nsid w:val="296C4826"/>
    <w:multiLevelType w:val="multilevel"/>
    <w:tmpl w:val="4B902C0C"/>
    <w:lvl w:ilvl="0">
      <w:start w:val="1"/>
      <w:numFmt w:val="decimal"/>
      <w:lvlText w:val="%1)"/>
      <w:lvlJc w:val="left"/>
      <w:pPr>
        <w:ind w:left="112" w:hanging="708"/>
      </w:pPr>
      <w:rPr>
        <w:rFonts w:ascii="Times New Roman" w:eastAsia="Times New Roman" w:hAnsi="Times New Roman" w:cs="Times New Roman"/>
        <w:b w:val="0"/>
        <w:i w:val="0"/>
        <w:sz w:val="20"/>
        <w:szCs w:val="20"/>
      </w:rPr>
    </w:lvl>
    <w:lvl w:ilvl="1">
      <w:numFmt w:val="bullet"/>
      <w:lvlText w:val="•"/>
      <w:lvlJc w:val="left"/>
      <w:pPr>
        <w:ind w:left="1122" w:hanging="708"/>
      </w:pPr>
    </w:lvl>
    <w:lvl w:ilvl="2">
      <w:numFmt w:val="bullet"/>
      <w:lvlText w:val="•"/>
      <w:lvlJc w:val="left"/>
      <w:pPr>
        <w:ind w:left="2125" w:hanging="708"/>
      </w:pPr>
    </w:lvl>
    <w:lvl w:ilvl="3">
      <w:numFmt w:val="bullet"/>
      <w:lvlText w:val="•"/>
      <w:lvlJc w:val="left"/>
      <w:pPr>
        <w:ind w:left="3127" w:hanging="708"/>
      </w:pPr>
    </w:lvl>
    <w:lvl w:ilvl="4">
      <w:numFmt w:val="bullet"/>
      <w:lvlText w:val="•"/>
      <w:lvlJc w:val="left"/>
      <w:pPr>
        <w:ind w:left="4130" w:hanging="708"/>
      </w:pPr>
    </w:lvl>
    <w:lvl w:ilvl="5">
      <w:numFmt w:val="bullet"/>
      <w:lvlText w:val="•"/>
      <w:lvlJc w:val="left"/>
      <w:pPr>
        <w:ind w:left="5133" w:hanging="708"/>
      </w:pPr>
    </w:lvl>
    <w:lvl w:ilvl="6">
      <w:numFmt w:val="bullet"/>
      <w:lvlText w:val="•"/>
      <w:lvlJc w:val="left"/>
      <w:pPr>
        <w:ind w:left="6135" w:hanging="708"/>
      </w:pPr>
    </w:lvl>
    <w:lvl w:ilvl="7">
      <w:numFmt w:val="bullet"/>
      <w:lvlText w:val="•"/>
      <w:lvlJc w:val="left"/>
      <w:pPr>
        <w:ind w:left="7138" w:hanging="708"/>
      </w:pPr>
    </w:lvl>
    <w:lvl w:ilvl="8">
      <w:numFmt w:val="bullet"/>
      <w:lvlText w:val="•"/>
      <w:lvlJc w:val="left"/>
      <w:pPr>
        <w:ind w:left="8141" w:hanging="707"/>
      </w:pPr>
    </w:lvl>
  </w:abstractNum>
  <w:abstractNum w:abstractNumId="6" w15:restartNumberingAfterBreak="0">
    <w:nsid w:val="2A647085"/>
    <w:multiLevelType w:val="hybridMultilevel"/>
    <w:tmpl w:val="B9EAFFB2"/>
    <w:lvl w:ilvl="0" w:tplc="EC52BFB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3105C2"/>
    <w:multiLevelType w:val="multilevel"/>
    <w:tmpl w:val="36105CB6"/>
    <w:lvl w:ilvl="0">
      <w:start w:val="1"/>
      <w:numFmt w:val="decimal"/>
      <w:lvlText w:val="%1)"/>
      <w:lvlJc w:val="left"/>
      <w:pPr>
        <w:ind w:left="1529" w:hanging="707"/>
      </w:pPr>
      <w:rPr>
        <w:rFonts w:ascii="Times New Roman" w:eastAsia="Times New Roman" w:hAnsi="Times New Roman" w:cs="Times New Roman"/>
        <w:b w:val="0"/>
        <w:i w:val="0"/>
        <w:sz w:val="20"/>
        <w:szCs w:val="20"/>
      </w:rPr>
    </w:lvl>
    <w:lvl w:ilvl="1">
      <w:numFmt w:val="bullet"/>
      <w:lvlText w:val="•"/>
      <w:lvlJc w:val="left"/>
      <w:pPr>
        <w:ind w:left="2382" w:hanging="708"/>
      </w:pPr>
    </w:lvl>
    <w:lvl w:ilvl="2">
      <w:numFmt w:val="bullet"/>
      <w:lvlText w:val="•"/>
      <w:lvlJc w:val="left"/>
      <w:pPr>
        <w:ind w:left="3245" w:hanging="708"/>
      </w:pPr>
    </w:lvl>
    <w:lvl w:ilvl="3">
      <w:numFmt w:val="bullet"/>
      <w:lvlText w:val="•"/>
      <w:lvlJc w:val="left"/>
      <w:pPr>
        <w:ind w:left="4107" w:hanging="708"/>
      </w:pPr>
    </w:lvl>
    <w:lvl w:ilvl="4">
      <w:numFmt w:val="bullet"/>
      <w:lvlText w:val="•"/>
      <w:lvlJc w:val="left"/>
      <w:pPr>
        <w:ind w:left="4970" w:hanging="708"/>
      </w:pPr>
    </w:lvl>
    <w:lvl w:ilvl="5">
      <w:numFmt w:val="bullet"/>
      <w:lvlText w:val="•"/>
      <w:lvlJc w:val="left"/>
      <w:pPr>
        <w:ind w:left="5833" w:hanging="708"/>
      </w:pPr>
    </w:lvl>
    <w:lvl w:ilvl="6">
      <w:numFmt w:val="bullet"/>
      <w:lvlText w:val="•"/>
      <w:lvlJc w:val="left"/>
      <w:pPr>
        <w:ind w:left="6695" w:hanging="708"/>
      </w:pPr>
    </w:lvl>
    <w:lvl w:ilvl="7">
      <w:numFmt w:val="bullet"/>
      <w:lvlText w:val="•"/>
      <w:lvlJc w:val="left"/>
      <w:pPr>
        <w:ind w:left="7558" w:hanging="708"/>
      </w:pPr>
    </w:lvl>
    <w:lvl w:ilvl="8">
      <w:numFmt w:val="bullet"/>
      <w:lvlText w:val="•"/>
      <w:lvlJc w:val="left"/>
      <w:pPr>
        <w:ind w:left="8421" w:hanging="707"/>
      </w:pPr>
    </w:lvl>
  </w:abstractNum>
  <w:abstractNum w:abstractNumId="8" w15:restartNumberingAfterBreak="0">
    <w:nsid w:val="3D1D35F0"/>
    <w:multiLevelType w:val="hybridMultilevel"/>
    <w:tmpl w:val="DE5A9D8E"/>
    <w:lvl w:ilvl="0" w:tplc="EC52BFB2">
      <w:numFmt w:val="bullet"/>
      <w:lvlText w:val="•"/>
      <w:lvlJc w:val="left"/>
      <w:pPr>
        <w:ind w:left="3720" w:hanging="720"/>
      </w:pPr>
      <w:rPr>
        <w:rFonts w:ascii="Times New Roman" w:eastAsia="Calibri"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5E4C6737"/>
    <w:multiLevelType w:val="hybridMultilevel"/>
    <w:tmpl w:val="34981D5C"/>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23065FF"/>
    <w:multiLevelType w:val="multilevel"/>
    <w:tmpl w:val="73D097C6"/>
    <w:lvl w:ilvl="0">
      <w:start w:val="1"/>
      <w:numFmt w:val="decimal"/>
      <w:lvlText w:val="%1)"/>
      <w:lvlJc w:val="left"/>
      <w:pPr>
        <w:ind w:left="112" w:hanging="708"/>
      </w:pPr>
      <w:rPr>
        <w:rFonts w:ascii="Times New Roman" w:eastAsia="Times New Roman" w:hAnsi="Times New Roman" w:cs="Times New Roman"/>
        <w:b w:val="0"/>
        <w:i w:val="0"/>
        <w:sz w:val="20"/>
        <w:szCs w:val="20"/>
      </w:rPr>
    </w:lvl>
    <w:lvl w:ilvl="1">
      <w:numFmt w:val="bullet"/>
      <w:lvlText w:val="•"/>
      <w:lvlJc w:val="left"/>
      <w:pPr>
        <w:ind w:left="1122" w:hanging="708"/>
      </w:pPr>
    </w:lvl>
    <w:lvl w:ilvl="2">
      <w:numFmt w:val="bullet"/>
      <w:lvlText w:val="•"/>
      <w:lvlJc w:val="left"/>
      <w:pPr>
        <w:ind w:left="2125" w:hanging="708"/>
      </w:pPr>
    </w:lvl>
    <w:lvl w:ilvl="3">
      <w:numFmt w:val="bullet"/>
      <w:lvlText w:val="•"/>
      <w:lvlJc w:val="left"/>
      <w:pPr>
        <w:ind w:left="3127" w:hanging="708"/>
      </w:pPr>
    </w:lvl>
    <w:lvl w:ilvl="4">
      <w:numFmt w:val="bullet"/>
      <w:lvlText w:val="•"/>
      <w:lvlJc w:val="left"/>
      <w:pPr>
        <w:ind w:left="4130" w:hanging="708"/>
      </w:pPr>
    </w:lvl>
    <w:lvl w:ilvl="5">
      <w:numFmt w:val="bullet"/>
      <w:lvlText w:val="•"/>
      <w:lvlJc w:val="left"/>
      <w:pPr>
        <w:ind w:left="5133" w:hanging="708"/>
      </w:pPr>
    </w:lvl>
    <w:lvl w:ilvl="6">
      <w:numFmt w:val="bullet"/>
      <w:lvlText w:val="•"/>
      <w:lvlJc w:val="left"/>
      <w:pPr>
        <w:ind w:left="6135" w:hanging="708"/>
      </w:pPr>
    </w:lvl>
    <w:lvl w:ilvl="7">
      <w:numFmt w:val="bullet"/>
      <w:lvlText w:val="•"/>
      <w:lvlJc w:val="left"/>
      <w:pPr>
        <w:ind w:left="7138" w:hanging="708"/>
      </w:pPr>
    </w:lvl>
    <w:lvl w:ilvl="8">
      <w:numFmt w:val="bullet"/>
      <w:lvlText w:val="•"/>
      <w:lvlJc w:val="left"/>
      <w:pPr>
        <w:ind w:left="8141" w:hanging="707"/>
      </w:pPr>
    </w:lvl>
  </w:abstractNum>
  <w:num w:numId="1" w16cid:durableId="1494180822">
    <w:abstractNumId w:val="4"/>
  </w:num>
  <w:num w:numId="2" w16cid:durableId="1546913890">
    <w:abstractNumId w:val="10"/>
  </w:num>
  <w:num w:numId="3" w16cid:durableId="1777359994">
    <w:abstractNumId w:val="1"/>
  </w:num>
  <w:num w:numId="4" w16cid:durableId="575238323">
    <w:abstractNumId w:val="7"/>
  </w:num>
  <w:num w:numId="5" w16cid:durableId="1909416011">
    <w:abstractNumId w:val="3"/>
  </w:num>
  <w:num w:numId="6" w16cid:durableId="656963129">
    <w:abstractNumId w:val="2"/>
  </w:num>
  <w:num w:numId="7" w16cid:durableId="2052024840">
    <w:abstractNumId w:val="5"/>
  </w:num>
  <w:num w:numId="8" w16cid:durableId="964504118">
    <w:abstractNumId w:val="0"/>
  </w:num>
  <w:num w:numId="9" w16cid:durableId="1561012828">
    <w:abstractNumId w:val="8"/>
  </w:num>
  <w:num w:numId="10" w16cid:durableId="125466933">
    <w:abstractNumId w:val="6"/>
  </w:num>
  <w:num w:numId="11" w16cid:durableId="19050197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22"/>
    <w:rsid w:val="000067EF"/>
    <w:rsid w:val="001433E1"/>
    <w:rsid w:val="001503D4"/>
    <w:rsid w:val="0017060C"/>
    <w:rsid w:val="00172854"/>
    <w:rsid w:val="00196DDD"/>
    <w:rsid w:val="001A4078"/>
    <w:rsid w:val="001C0F57"/>
    <w:rsid w:val="001C74E2"/>
    <w:rsid w:val="002C4C43"/>
    <w:rsid w:val="002D38C6"/>
    <w:rsid w:val="002F06F9"/>
    <w:rsid w:val="002F54F5"/>
    <w:rsid w:val="00334DE8"/>
    <w:rsid w:val="003A0980"/>
    <w:rsid w:val="003D74D1"/>
    <w:rsid w:val="004209F9"/>
    <w:rsid w:val="00452C6F"/>
    <w:rsid w:val="004747F1"/>
    <w:rsid w:val="004B4F8E"/>
    <w:rsid w:val="0050429E"/>
    <w:rsid w:val="00512568"/>
    <w:rsid w:val="00573718"/>
    <w:rsid w:val="005C168E"/>
    <w:rsid w:val="0061318A"/>
    <w:rsid w:val="00656D83"/>
    <w:rsid w:val="0068436E"/>
    <w:rsid w:val="006B3444"/>
    <w:rsid w:val="00706E83"/>
    <w:rsid w:val="00726F03"/>
    <w:rsid w:val="00732BC4"/>
    <w:rsid w:val="00734632"/>
    <w:rsid w:val="007375E9"/>
    <w:rsid w:val="0078646B"/>
    <w:rsid w:val="007A2D1C"/>
    <w:rsid w:val="007C561B"/>
    <w:rsid w:val="007D566E"/>
    <w:rsid w:val="007D677C"/>
    <w:rsid w:val="00803D24"/>
    <w:rsid w:val="00824512"/>
    <w:rsid w:val="008373A6"/>
    <w:rsid w:val="008B2612"/>
    <w:rsid w:val="008B6D72"/>
    <w:rsid w:val="00933829"/>
    <w:rsid w:val="00954216"/>
    <w:rsid w:val="00957617"/>
    <w:rsid w:val="00995D15"/>
    <w:rsid w:val="009C7E17"/>
    <w:rsid w:val="009E12CD"/>
    <w:rsid w:val="009F44A1"/>
    <w:rsid w:val="00A349FE"/>
    <w:rsid w:val="00A92E8B"/>
    <w:rsid w:val="00AA1032"/>
    <w:rsid w:val="00AB6B4E"/>
    <w:rsid w:val="00AE3100"/>
    <w:rsid w:val="00AE43E9"/>
    <w:rsid w:val="00B01CD0"/>
    <w:rsid w:val="00B42141"/>
    <w:rsid w:val="00B502B3"/>
    <w:rsid w:val="00B725FF"/>
    <w:rsid w:val="00BB3728"/>
    <w:rsid w:val="00BF1122"/>
    <w:rsid w:val="00BF666C"/>
    <w:rsid w:val="00C04E9E"/>
    <w:rsid w:val="00C36476"/>
    <w:rsid w:val="00C50A4C"/>
    <w:rsid w:val="00D10D2F"/>
    <w:rsid w:val="00D26AF2"/>
    <w:rsid w:val="00D5414D"/>
    <w:rsid w:val="00D86783"/>
    <w:rsid w:val="00D902D7"/>
    <w:rsid w:val="00D9536C"/>
    <w:rsid w:val="00DD3D33"/>
    <w:rsid w:val="00DE14A5"/>
    <w:rsid w:val="00E327FD"/>
    <w:rsid w:val="00E35056"/>
    <w:rsid w:val="00E36512"/>
    <w:rsid w:val="00EC3A51"/>
    <w:rsid w:val="00EF2847"/>
    <w:rsid w:val="00EF3A0E"/>
    <w:rsid w:val="00F1306C"/>
    <w:rsid w:val="00FC2AE1"/>
    <w:rsid w:val="00FD2256"/>
    <w:rsid w:val="00FD4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6408"/>
  <w15:docId w15:val="{2F085474-BC68-7C4F-9D01-E64EA2C0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D26AF2"/>
    <w:rPr>
      <w:color w:val="0000FF" w:themeColor="hyperlink"/>
      <w:u w:val="single"/>
    </w:rPr>
  </w:style>
  <w:style w:type="paragraph" w:styleId="a6">
    <w:name w:val="header"/>
    <w:basedOn w:val="a"/>
    <w:link w:val="a7"/>
    <w:uiPriority w:val="99"/>
    <w:unhideWhenUsed/>
    <w:rsid w:val="009E12CD"/>
    <w:pPr>
      <w:tabs>
        <w:tab w:val="center" w:pos="4677"/>
        <w:tab w:val="right" w:pos="9355"/>
      </w:tabs>
    </w:pPr>
  </w:style>
  <w:style w:type="character" w:customStyle="1" w:styleId="a7">
    <w:name w:val="Верхний колонтитул Знак"/>
    <w:basedOn w:val="a0"/>
    <w:link w:val="a6"/>
    <w:uiPriority w:val="99"/>
    <w:rsid w:val="009E12CD"/>
  </w:style>
  <w:style w:type="paragraph" w:styleId="a8">
    <w:name w:val="footer"/>
    <w:basedOn w:val="a"/>
    <w:link w:val="a9"/>
    <w:uiPriority w:val="99"/>
    <w:unhideWhenUsed/>
    <w:rsid w:val="009E12CD"/>
    <w:pPr>
      <w:tabs>
        <w:tab w:val="center" w:pos="4677"/>
        <w:tab w:val="right" w:pos="9355"/>
      </w:tabs>
    </w:pPr>
  </w:style>
  <w:style w:type="character" w:customStyle="1" w:styleId="a9">
    <w:name w:val="Нижний колонтитул Знак"/>
    <w:basedOn w:val="a0"/>
    <w:link w:val="a8"/>
    <w:uiPriority w:val="99"/>
    <w:rsid w:val="009E12CD"/>
  </w:style>
  <w:style w:type="paragraph" w:styleId="aa">
    <w:name w:val="Balloon Text"/>
    <w:basedOn w:val="a"/>
    <w:link w:val="ab"/>
    <w:uiPriority w:val="99"/>
    <w:semiHidden/>
    <w:unhideWhenUsed/>
    <w:rsid w:val="009E12CD"/>
    <w:rPr>
      <w:rFonts w:ascii="Tahoma" w:hAnsi="Tahoma" w:cs="Tahoma"/>
      <w:sz w:val="16"/>
      <w:szCs w:val="16"/>
    </w:rPr>
  </w:style>
  <w:style w:type="character" w:customStyle="1" w:styleId="ab">
    <w:name w:val="Текст выноски Знак"/>
    <w:basedOn w:val="a0"/>
    <w:link w:val="aa"/>
    <w:uiPriority w:val="99"/>
    <w:semiHidden/>
    <w:rsid w:val="009E12CD"/>
    <w:rPr>
      <w:rFonts w:ascii="Tahoma" w:hAnsi="Tahoma" w:cs="Tahoma"/>
      <w:sz w:val="16"/>
      <w:szCs w:val="16"/>
    </w:rPr>
  </w:style>
  <w:style w:type="paragraph" w:styleId="ac">
    <w:name w:val="List Paragraph"/>
    <w:basedOn w:val="a"/>
    <w:uiPriority w:val="34"/>
    <w:qFormat/>
    <w:rsid w:val="00172854"/>
    <w:pPr>
      <w:ind w:left="720"/>
      <w:contextualSpacing/>
    </w:pPr>
  </w:style>
  <w:style w:type="character" w:styleId="ad">
    <w:name w:val="FollowedHyperlink"/>
    <w:basedOn w:val="a0"/>
    <w:uiPriority w:val="99"/>
    <w:semiHidden/>
    <w:unhideWhenUsed/>
    <w:rsid w:val="0017060C"/>
    <w:rPr>
      <w:color w:val="800080" w:themeColor="followedHyperlink"/>
      <w:u w:val="single"/>
    </w:rPr>
  </w:style>
  <w:style w:type="character" w:styleId="ae">
    <w:name w:val="Unresolved Mention"/>
    <w:basedOn w:val="a0"/>
    <w:uiPriority w:val="99"/>
    <w:semiHidden/>
    <w:unhideWhenUsed/>
    <w:rsid w:val="00B72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dvgazeta.ru/stat-avtorom/" TargetMode="External"/><Relationship Id="rId18" Type="http://schemas.openxmlformats.org/officeDocument/2006/relationships/hyperlink" Target="https://www.advgazeta.ru/stat-avtorom/" TargetMode="External"/><Relationship Id="rId26" Type="http://schemas.openxmlformats.org/officeDocument/2006/relationships/hyperlink" Target="https://www.advgazeta.ru" TargetMode="External"/><Relationship Id="rId3" Type="http://schemas.openxmlformats.org/officeDocument/2006/relationships/styles" Target="styles.xml"/><Relationship Id="rId21" Type="http://schemas.openxmlformats.org/officeDocument/2006/relationships/hyperlink" Target="mailto:pd@advgazeta.ru" TargetMode="External"/><Relationship Id="rId7" Type="http://schemas.openxmlformats.org/officeDocument/2006/relationships/endnotes" Target="endnotes.xml"/><Relationship Id="rId12" Type="http://schemas.openxmlformats.org/officeDocument/2006/relationships/hyperlink" Target="https://www.advgazeta.ru/stat-avtorom/" TargetMode="External"/><Relationship Id="rId17" Type="http://schemas.openxmlformats.org/officeDocument/2006/relationships/hyperlink" Target="https://www.advgazeta.ru/stat-avtorom/" TargetMode="External"/><Relationship Id="rId25" Type="http://schemas.openxmlformats.org/officeDocument/2006/relationships/hyperlink" Target="https://www.advgazeta.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d@advgazeta.ru" TargetMode="External"/><Relationship Id="rId20" Type="http://schemas.openxmlformats.org/officeDocument/2006/relationships/hyperlink" Target="mailto:pd@advgazeta.ru" TargetMode="External"/><Relationship Id="rId29" Type="http://schemas.openxmlformats.org/officeDocument/2006/relationships/hyperlink" Target="https://www.advgazet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advgazeta.ru" TargetMode="External"/><Relationship Id="rId24" Type="http://schemas.openxmlformats.org/officeDocument/2006/relationships/hyperlink" Target="https://www.advgazeta.ru/politika-obrabotki-personalnykh-dannykh/"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d@advgazeta.ru" TargetMode="External"/><Relationship Id="rId23" Type="http://schemas.openxmlformats.org/officeDocument/2006/relationships/hyperlink" Target="mailto:pd@advgazeta.ru" TargetMode="External"/><Relationship Id="rId28" Type="http://schemas.openxmlformats.org/officeDocument/2006/relationships/hyperlink" Target="mailto:pd@advgazeta.ru" TargetMode="External"/><Relationship Id="rId10" Type="http://schemas.openxmlformats.org/officeDocument/2006/relationships/hyperlink" Target="mailto:advgazeta@advgazeta.ru" TargetMode="External"/><Relationship Id="rId19" Type="http://schemas.openxmlformats.org/officeDocument/2006/relationships/hyperlink" Target="https://www.advgazeta.ru/stat-avtor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il@fparf.ru" TargetMode="External"/><Relationship Id="rId14" Type="http://schemas.openxmlformats.org/officeDocument/2006/relationships/hyperlink" Target="https://www.advgazeta.ru/stat-avtorom/" TargetMode="External"/><Relationship Id="rId22" Type="http://schemas.openxmlformats.org/officeDocument/2006/relationships/hyperlink" Target="https://www.advgazeta.ru/stat-avtorom/" TargetMode="External"/><Relationship Id="rId27" Type="http://schemas.openxmlformats.org/officeDocument/2006/relationships/hyperlink" Target="mailto:mail@fparf.ru" TargetMode="External"/><Relationship Id="rId30" Type="http://schemas.openxmlformats.org/officeDocument/2006/relationships/hyperlink" Target="mailto:pd@advgazeta.ru" TargetMode="External"/><Relationship Id="rId8" Type="http://schemas.openxmlformats.org/officeDocument/2006/relationships/hyperlink" Target="https://www.advgazet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911A9-1DC5-4A38-9013-38CD1614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2973</Words>
  <Characters>16947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Петелина Мария Вениаминовна</dc:creator>
  <cp:lastModifiedBy>Юлия Воскресенская</cp:lastModifiedBy>
  <cp:revision>3</cp:revision>
  <dcterms:created xsi:type="dcterms:W3CDTF">2025-10-12T19:59:00Z</dcterms:created>
  <dcterms:modified xsi:type="dcterms:W3CDTF">2025-10-17T11:32:00Z</dcterms:modified>
</cp:coreProperties>
</file>